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82BC6" w14:textId="77777777" w:rsidR="00696251" w:rsidRPr="009141EB" w:rsidRDefault="00696251" w:rsidP="00696251">
      <w:pPr>
        <w:spacing w:line="360" w:lineRule="auto"/>
        <w:jc w:val="center"/>
        <w:rPr>
          <w:rFonts w:ascii="Calibri" w:hAnsi="Calibri"/>
          <w:b/>
          <w:bCs/>
          <w:lang w:val="ro-RO"/>
        </w:rPr>
      </w:pPr>
    </w:p>
    <w:p w14:paraId="7FE42D88" w14:textId="77777777" w:rsidR="00696251" w:rsidRPr="009141EB" w:rsidRDefault="00696251" w:rsidP="00696251">
      <w:pPr>
        <w:widowControl w:val="0"/>
        <w:spacing w:line="360" w:lineRule="auto"/>
        <w:jc w:val="center"/>
        <w:rPr>
          <w:rFonts w:ascii="Calibri" w:hAnsi="Calibri"/>
          <w:bCs/>
          <w:sz w:val="32"/>
          <w:szCs w:val="32"/>
          <w:lang w:val="ro-RO" w:eastAsia="ru-RU"/>
        </w:rPr>
      </w:pPr>
      <w:r w:rsidRPr="009141EB">
        <w:rPr>
          <w:rFonts w:ascii="Calibri" w:hAnsi="Calibri"/>
          <w:bCs/>
          <w:sz w:val="32"/>
          <w:szCs w:val="32"/>
          <w:lang w:val="ro-RO" w:eastAsia="ru-RU"/>
        </w:rPr>
        <w:t>“R o m â n i a   D u r a b i l ă” (S I P O C A   6 1 3 )</w:t>
      </w:r>
    </w:p>
    <w:p w14:paraId="6FB3BC1B" w14:textId="4C917348" w:rsidR="00696251" w:rsidRPr="008371CF" w:rsidRDefault="008371CF" w:rsidP="00696251">
      <w:pPr>
        <w:widowControl w:val="0"/>
        <w:spacing w:line="360" w:lineRule="auto"/>
        <w:jc w:val="center"/>
        <w:rPr>
          <w:rFonts w:ascii="Calibri" w:hAnsi="Calibri"/>
          <w:b/>
          <w:sz w:val="32"/>
          <w:szCs w:val="32"/>
          <w:lang w:val="ro-RO" w:eastAsia="ru-RU"/>
        </w:rPr>
      </w:pPr>
      <w:r w:rsidRPr="008371CF">
        <w:rPr>
          <w:rFonts w:ascii="Calibri" w:hAnsi="Calibri"/>
          <w:b/>
          <w:sz w:val="32"/>
          <w:szCs w:val="32"/>
          <w:lang w:val="ro-RO" w:eastAsia="ru-RU"/>
        </w:rPr>
        <w:t>Analiză</w:t>
      </w:r>
    </w:p>
    <w:p w14:paraId="5D4441D5" w14:textId="4C129CAD" w:rsidR="00696251" w:rsidRPr="009141EB" w:rsidRDefault="00696251" w:rsidP="00696251">
      <w:pPr>
        <w:spacing w:line="360" w:lineRule="auto"/>
        <w:jc w:val="center"/>
        <w:rPr>
          <w:rFonts w:ascii="Calibri" w:hAnsi="Calibri"/>
          <w:b/>
          <w:bCs/>
          <w:sz w:val="32"/>
          <w:szCs w:val="32"/>
          <w:lang w:val="ro-RO"/>
        </w:rPr>
      </w:pPr>
      <w:r w:rsidRPr="009141EB">
        <w:rPr>
          <w:rFonts w:ascii="Calibri" w:hAnsi="Calibri"/>
          <w:b/>
          <w:bCs/>
          <w:sz w:val="32"/>
          <w:szCs w:val="32"/>
          <w:lang w:val="ro-RO"/>
        </w:rPr>
        <w:t>“</w:t>
      </w:r>
      <w:r w:rsidRPr="00114555">
        <w:rPr>
          <w:rFonts w:ascii="Calibri" w:hAnsi="Calibri"/>
          <w:b/>
          <w:bCs/>
          <w:sz w:val="32"/>
          <w:szCs w:val="32"/>
          <w:lang w:val="ro-RO"/>
        </w:rPr>
        <w:t xml:space="preserve">Determinanți economici și </w:t>
      </w:r>
      <w:proofErr w:type="spellStart"/>
      <w:r w:rsidRPr="00114555">
        <w:rPr>
          <w:rFonts w:ascii="Calibri" w:hAnsi="Calibri"/>
          <w:b/>
          <w:bCs/>
          <w:sz w:val="32"/>
          <w:szCs w:val="32"/>
          <w:lang w:val="ro-RO"/>
        </w:rPr>
        <w:t>socio</w:t>
      </w:r>
      <w:proofErr w:type="spellEnd"/>
      <w:r w:rsidRPr="00114555">
        <w:rPr>
          <w:rFonts w:ascii="Calibri" w:hAnsi="Calibri"/>
          <w:b/>
          <w:bCs/>
          <w:sz w:val="32"/>
          <w:szCs w:val="32"/>
          <w:lang w:val="ro-RO"/>
        </w:rPr>
        <w:t>-demografici ai evaluării fenomenului sanitar în România. Aspecte de sănătate publică</w:t>
      </w:r>
      <w:r>
        <w:rPr>
          <w:rFonts w:ascii="Calibri" w:hAnsi="Calibri"/>
          <w:b/>
          <w:bCs/>
          <w:sz w:val="32"/>
          <w:szCs w:val="32"/>
          <w:lang w:val="ro-RO"/>
        </w:rPr>
        <w:t>, în contextul pandemiei de COVID-19</w:t>
      </w:r>
      <w:r w:rsidRPr="009141EB">
        <w:rPr>
          <w:rFonts w:ascii="Calibri" w:hAnsi="Calibri"/>
          <w:b/>
          <w:bCs/>
          <w:sz w:val="32"/>
          <w:szCs w:val="32"/>
          <w:lang w:val="ro-RO"/>
        </w:rPr>
        <w:t>”</w:t>
      </w:r>
    </w:p>
    <w:p w14:paraId="1E9E631F" w14:textId="77777777" w:rsidR="00696251" w:rsidRPr="009141EB" w:rsidRDefault="00696251" w:rsidP="00696251">
      <w:pPr>
        <w:spacing w:line="360" w:lineRule="auto"/>
        <w:jc w:val="center"/>
        <w:rPr>
          <w:rFonts w:ascii="Calibri" w:hAnsi="Calibri"/>
          <w:b/>
          <w:bCs/>
          <w:lang w:val="ro-RO"/>
        </w:rPr>
      </w:pPr>
    </w:p>
    <w:p w14:paraId="3D4D4E77" w14:textId="37BD6963" w:rsidR="00696251" w:rsidRPr="009141EB" w:rsidRDefault="00696251" w:rsidP="00696251">
      <w:pPr>
        <w:widowControl w:val="0"/>
        <w:spacing w:line="360" w:lineRule="auto"/>
        <w:jc w:val="center"/>
        <w:rPr>
          <w:rFonts w:ascii="Calibri" w:hAnsi="Calibri"/>
          <w:bCs/>
          <w:sz w:val="32"/>
          <w:szCs w:val="40"/>
          <w:lang w:val="ro-RO" w:eastAsia="ru-RU"/>
        </w:rPr>
      </w:pPr>
      <w:r w:rsidRPr="009141EB">
        <w:rPr>
          <w:rFonts w:ascii="Calibri" w:hAnsi="Calibri"/>
          <w:bCs/>
          <w:sz w:val="32"/>
          <w:szCs w:val="40"/>
          <w:lang w:val="ro-RO" w:eastAsia="ru-RU"/>
        </w:rPr>
        <w:t>RD0</w:t>
      </w:r>
      <w:r>
        <w:rPr>
          <w:rFonts w:ascii="Calibri" w:hAnsi="Calibri"/>
          <w:bCs/>
          <w:sz w:val="32"/>
          <w:szCs w:val="40"/>
          <w:lang w:val="ro-RO" w:eastAsia="ru-RU"/>
        </w:rPr>
        <w:t>8</w:t>
      </w:r>
      <w:r w:rsidRPr="009141EB">
        <w:rPr>
          <w:rFonts w:ascii="Calibri" w:hAnsi="Calibri"/>
          <w:bCs/>
          <w:sz w:val="32"/>
          <w:szCs w:val="40"/>
          <w:lang w:val="ro-RO" w:eastAsia="ru-RU"/>
        </w:rPr>
        <w:t xml:space="preserve"> (iu</w:t>
      </w:r>
      <w:r>
        <w:rPr>
          <w:rFonts w:ascii="Calibri" w:hAnsi="Calibri"/>
          <w:bCs/>
          <w:sz w:val="32"/>
          <w:szCs w:val="40"/>
          <w:lang w:val="ro-RO" w:eastAsia="ru-RU"/>
        </w:rPr>
        <w:t>lie</w:t>
      </w:r>
      <w:r w:rsidRPr="009141EB">
        <w:rPr>
          <w:rFonts w:ascii="Calibri" w:hAnsi="Calibri"/>
          <w:bCs/>
          <w:sz w:val="32"/>
          <w:szCs w:val="40"/>
          <w:lang w:val="ro-RO" w:eastAsia="ru-RU"/>
        </w:rPr>
        <w:t xml:space="preserve"> – </w:t>
      </w:r>
      <w:r>
        <w:rPr>
          <w:rFonts w:ascii="Calibri" w:hAnsi="Calibri"/>
          <w:bCs/>
          <w:sz w:val="32"/>
          <w:szCs w:val="40"/>
          <w:lang w:val="ro-RO" w:eastAsia="ru-RU"/>
        </w:rPr>
        <w:t>august</w:t>
      </w:r>
      <w:r w:rsidRPr="009141EB">
        <w:rPr>
          <w:rFonts w:ascii="Calibri" w:hAnsi="Calibri"/>
          <w:bCs/>
          <w:sz w:val="32"/>
          <w:szCs w:val="40"/>
          <w:lang w:val="ro-RO" w:eastAsia="ru-RU"/>
        </w:rPr>
        <w:t xml:space="preserve"> 2020)</w:t>
      </w:r>
    </w:p>
    <w:p w14:paraId="59C7F987" w14:textId="77777777" w:rsidR="00696251" w:rsidRPr="009141EB" w:rsidRDefault="00696251" w:rsidP="00696251">
      <w:pPr>
        <w:widowControl w:val="0"/>
        <w:spacing w:line="360" w:lineRule="auto"/>
        <w:jc w:val="center"/>
        <w:rPr>
          <w:rFonts w:ascii="Calibri" w:hAnsi="Calibri"/>
          <w:bCs/>
          <w:sz w:val="32"/>
          <w:szCs w:val="40"/>
          <w:lang w:val="ro-RO" w:eastAsia="ru-RU"/>
        </w:rPr>
      </w:pPr>
      <w:r w:rsidRPr="009141EB">
        <w:rPr>
          <w:rFonts w:ascii="Calibri" w:hAnsi="Calibri"/>
          <w:bCs/>
          <w:sz w:val="32"/>
          <w:szCs w:val="40"/>
          <w:lang w:val="ro-RO" w:eastAsia="ru-RU"/>
        </w:rPr>
        <w:t>Livrabil</w:t>
      </w:r>
    </w:p>
    <w:p w14:paraId="67BCA920" w14:textId="2FE91086" w:rsidR="00696251" w:rsidRPr="009141EB" w:rsidRDefault="00696251" w:rsidP="00696251">
      <w:pPr>
        <w:widowControl w:val="0"/>
        <w:spacing w:line="360" w:lineRule="auto"/>
        <w:jc w:val="center"/>
        <w:rPr>
          <w:rFonts w:ascii="Calibri" w:hAnsi="Calibri"/>
          <w:bCs/>
          <w:sz w:val="32"/>
          <w:szCs w:val="40"/>
          <w:lang w:val="ro-RO" w:eastAsia="ro-RO"/>
        </w:rPr>
      </w:pPr>
      <w:r w:rsidRPr="009141EB">
        <w:rPr>
          <w:rFonts w:ascii="Calibri" w:hAnsi="Calibri"/>
          <w:bCs/>
          <w:sz w:val="32"/>
          <w:szCs w:val="40"/>
          <w:lang w:val="ro-RO" w:eastAsia="ru-RU"/>
        </w:rPr>
        <w:t xml:space="preserve">luna </w:t>
      </w:r>
      <w:r>
        <w:rPr>
          <w:rFonts w:ascii="Calibri" w:hAnsi="Calibri"/>
          <w:bCs/>
          <w:sz w:val="32"/>
          <w:szCs w:val="40"/>
          <w:lang w:val="ro-RO" w:eastAsia="ru-RU"/>
        </w:rPr>
        <w:t>octombrie</w:t>
      </w:r>
      <w:r w:rsidRPr="009141EB">
        <w:rPr>
          <w:rFonts w:ascii="Calibri" w:hAnsi="Calibri"/>
          <w:bCs/>
          <w:sz w:val="32"/>
          <w:szCs w:val="40"/>
          <w:lang w:val="ro-RO" w:eastAsia="ru-RU"/>
        </w:rPr>
        <w:t xml:space="preserve"> 2020</w:t>
      </w:r>
    </w:p>
    <w:p w14:paraId="4BB11ED8" w14:textId="77777777" w:rsidR="00696251" w:rsidRPr="009141EB" w:rsidRDefault="00696251" w:rsidP="00696251">
      <w:pPr>
        <w:widowControl w:val="0"/>
        <w:spacing w:line="360" w:lineRule="auto"/>
        <w:jc w:val="center"/>
        <w:rPr>
          <w:rFonts w:ascii="Calibri" w:hAnsi="Calibri"/>
          <w:lang w:val="ro-RO"/>
        </w:rPr>
      </w:pPr>
    </w:p>
    <w:p w14:paraId="64F925B9" w14:textId="77777777" w:rsidR="00696251" w:rsidRPr="009141EB" w:rsidRDefault="00696251" w:rsidP="00696251">
      <w:pPr>
        <w:widowControl w:val="0"/>
        <w:spacing w:line="360" w:lineRule="auto"/>
        <w:ind w:left="360"/>
        <w:jc w:val="both"/>
        <w:rPr>
          <w:rFonts w:ascii="Calibri" w:hAnsi="Calibri"/>
          <w:b/>
          <w:bCs/>
          <w:lang w:val="ro-RO"/>
        </w:rPr>
      </w:pPr>
      <w:r w:rsidRPr="009141EB">
        <w:rPr>
          <w:rFonts w:ascii="Calibri" w:hAnsi="Calibri"/>
          <w:b/>
          <w:bCs/>
          <w:lang w:val="ro-RO"/>
        </w:rPr>
        <w:t>ACTIVITATEA A9</w:t>
      </w:r>
    </w:p>
    <w:p w14:paraId="45292191" w14:textId="77777777" w:rsidR="00696251" w:rsidRPr="009141EB" w:rsidRDefault="00696251" w:rsidP="00696251">
      <w:pPr>
        <w:widowControl w:val="0"/>
        <w:spacing w:line="360" w:lineRule="auto"/>
        <w:ind w:left="360"/>
        <w:jc w:val="both"/>
        <w:rPr>
          <w:rFonts w:ascii="Calibri" w:hAnsi="Calibri"/>
          <w:b/>
          <w:bCs/>
          <w:lang w:val="ro-RO"/>
        </w:rPr>
      </w:pPr>
      <w:r w:rsidRPr="009141EB">
        <w:rPr>
          <w:rFonts w:ascii="Calibri" w:hAnsi="Calibri"/>
          <w:b/>
          <w:bCs/>
          <w:lang w:val="ro-RO"/>
        </w:rPr>
        <w:t xml:space="preserve">Elaborarea a minim 50 de barometre de opinie periodice realizate prin </w:t>
      </w:r>
      <w:r w:rsidRPr="009141EB">
        <w:rPr>
          <w:rFonts w:ascii="Calibri" w:hAnsi="Calibri"/>
          <w:b/>
          <w:bCs/>
          <w:lang w:val="ro-RO"/>
        </w:rPr>
        <w:br/>
        <w:t xml:space="preserve">sondarea percepției publice si dezvoltarea unor module pentru analize mixte – </w:t>
      </w:r>
      <w:r w:rsidRPr="009141EB">
        <w:rPr>
          <w:rFonts w:ascii="Calibri" w:hAnsi="Calibri"/>
          <w:b/>
          <w:bCs/>
          <w:lang w:val="ro-RO"/>
        </w:rPr>
        <w:br/>
        <w:t>combinații de indicatori hard si indicatori noi</w:t>
      </w:r>
    </w:p>
    <w:p w14:paraId="55F99F13" w14:textId="77777777" w:rsidR="00696251" w:rsidRPr="009141EB" w:rsidRDefault="00696251" w:rsidP="00696251">
      <w:pPr>
        <w:widowControl w:val="0"/>
        <w:spacing w:line="360" w:lineRule="auto"/>
        <w:ind w:left="360"/>
        <w:rPr>
          <w:rFonts w:ascii="Calibri" w:hAnsi="Calibri"/>
          <w:bCs/>
          <w:lang w:val="ro-RO"/>
        </w:rPr>
      </w:pPr>
      <w:r w:rsidRPr="009141EB">
        <w:rPr>
          <w:rFonts w:ascii="Calibri" w:hAnsi="Calibri"/>
          <w:bCs/>
          <w:lang w:val="ro-RO"/>
        </w:rPr>
        <w:t>SUBACTIVITATEA A9.2. Elaborarea periodică a unei lucrări narative de prezentare și informare bazată pe materialele de tip flash – news.</w:t>
      </w:r>
    </w:p>
    <w:p w14:paraId="64588F37" w14:textId="77777777" w:rsidR="00696251" w:rsidRPr="009141EB" w:rsidRDefault="00696251" w:rsidP="00696251">
      <w:pPr>
        <w:widowControl w:val="0"/>
        <w:spacing w:line="360" w:lineRule="auto"/>
        <w:rPr>
          <w:rFonts w:ascii="Calibri" w:hAnsi="Calibri"/>
          <w:b/>
          <w:bCs/>
          <w:lang w:val="ro-RO"/>
        </w:rPr>
      </w:pPr>
    </w:p>
    <w:p w14:paraId="347B1FBA" w14:textId="77777777" w:rsidR="00696251" w:rsidRPr="009141EB" w:rsidRDefault="00696251" w:rsidP="00696251">
      <w:pPr>
        <w:widowControl w:val="0"/>
        <w:spacing w:line="360" w:lineRule="auto"/>
        <w:rPr>
          <w:rFonts w:ascii="Calibri" w:hAnsi="Calibri"/>
          <w:lang w:val="ro-RO"/>
        </w:rPr>
      </w:pPr>
      <w:r w:rsidRPr="009141EB">
        <w:rPr>
          <w:rFonts w:ascii="Calibri" w:hAnsi="Calibri"/>
          <w:b/>
          <w:bCs/>
          <w:lang w:val="ro-RO"/>
        </w:rPr>
        <w:t xml:space="preserve">Elaborat de: </w:t>
      </w:r>
      <w:r w:rsidRPr="009141EB">
        <w:rPr>
          <w:rFonts w:ascii="Calibri" w:hAnsi="Calibri"/>
          <w:lang w:val="ro-RO"/>
        </w:rPr>
        <w:t>Costin Ciobanu, Expert analiză indicatori subiectivi de tip economic</w:t>
      </w:r>
    </w:p>
    <w:p w14:paraId="727CE7E0" w14:textId="3F806B47" w:rsidR="00696251" w:rsidRPr="009141EB" w:rsidRDefault="00696251" w:rsidP="00696251">
      <w:pPr>
        <w:widowControl w:val="0"/>
        <w:spacing w:before="120" w:after="120"/>
        <w:rPr>
          <w:rFonts w:ascii="Calibri" w:hAnsi="Calibri"/>
          <w:lang w:val="ro-RO"/>
        </w:rPr>
      </w:pPr>
      <w:r w:rsidRPr="009141EB">
        <w:rPr>
          <w:rFonts w:ascii="Calibri" w:hAnsi="Calibri"/>
          <w:lang w:val="ro-RO"/>
        </w:rPr>
        <w:t xml:space="preserve">Data: </w:t>
      </w:r>
      <w:r w:rsidRPr="009141EB">
        <w:rPr>
          <w:rFonts w:ascii="Calibri" w:hAnsi="Calibri"/>
          <w:lang w:val="ro-RO"/>
        </w:rPr>
        <w:tab/>
      </w:r>
      <w:r w:rsidRPr="009141EB">
        <w:rPr>
          <w:rFonts w:ascii="Calibri" w:hAnsi="Calibri"/>
          <w:lang w:val="ro-RO"/>
        </w:rPr>
        <w:tab/>
      </w:r>
      <w:r w:rsidRPr="009141EB">
        <w:rPr>
          <w:rFonts w:ascii="Calibri" w:hAnsi="Calibri"/>
          <w:lang w:val="ro-RO"/>
        </w:rPr>
        <w:tab/>
        <w:t>3</w:t>
      </w:r>
      <w:r>
        <w:rPr>
          <w:rFonts w:ascii="Calibri" w:hAnsi="Calibri"/>
          <w:lang w:val="ro-RO"/>
        </w:rPr>
        <w:t>1</w:t>
      </w:r>
      <w:r w:rsidRPr="009141EB">
        <w:rPr>
          <w:rFonts w:ascii="Calibri" w:hAnsi="Calibri"/>
          <w:lang w:val="ro-RO"/>
        </w:rPr>
        <w:t>/</w:t>
      </w:r>
      <w:r>
        <w:rPr>
          <w:rFonts w:ascii="Calibri" w:hAnsi="Calibri"/>
          <w:lang w:val="ro-RO"/>
        </w:rPr>
        <w:t>10</w:t>
      </w:r>
      <w:r w:rsidRPr="009141EB">
        <w:rPr>
          <w:rFonts w:ascii="Calibri" w:hAnsi="Calibri"/>
          <w:lang w:val="ro-RO"/>
        </w:rPr>
        <w:t>/2020</w:t>
      </w:r>
    </w:p>
    <w:p w14:paraId="3CD87D41" w14:textId="77777777" w:rsidR="00696251" w:rsidRPr="009141EB" w:rsidRDefault="00696251" w:rsidP="00696251">
      <w:pPr>
        <w:widowControl w:val="0"/>
        <w:spacing w:before="120" w:after="120"/>
        <w:rPr>
          <w:rFonts w:ascii="Calibri" w:hAnsi="Calibri"/>
          <w:lang w:val="ro-RO"/>
        </w:rPr>
      </w:pPr>
      <w:r w:rsidRPr="009141EB">
        <w:rPr>
          <w:rFonts w:ascii="Calibri" w:hAnsi="Calibri"/>
          <w:lang w:val="ro-RO"/>
        </w:rPr>
        <w:t xml:space="preserve">Locul de desfășurare: </w:t>
      </w:r>
      <w:r w:rsidRPr="009141EB">
        <w:rPr>
          <w:rFonts w:ascii="Calibri" w:hAnsi="Calibri"/>
          <w:lang w:val="ro-RO"/>
        </w:rPr>
        <w:tab/>
        <w:t>București</w:t>
      </w:r>
    </w:p>
    <w:p w14:paraId="5849EA46" w14:textId="77777777" w:rsidR="00696251" w:rsidRPr="009141EB" w:rsidRDefault="00696251" w:rsidP="00696251">
      <w:pPr>
        <w:widowControl w:val="0"/>
        <w:spacing w:before="120" w:after="120"/>
        <w:rPr>
          <w:rFonts w:ascii="Calibri" w:hAnsi="Calibri"/>
          <w:lang w:val="ro-RO"/>
        </w:rPr>
      </w:pPr>
    </w:p>
    <w:p w14:paraId="26AD5A18" w14:textId="77777777" w:rsidR="00696251" w:rsidRPr="009141EB" w:rsidRDefault="00696251" w:rsidP="00696251">
      <w:pPr>
        <w:widowControl w:val="0"/>
        <w:spacing w:before="120" w:after="120"/>
        <w:rPr>
          <w:rFonts w:ascii="Calibri" w:hAnsi="Calibri"/>
          <w:lang w:val="ro-RO"/>
        </w:rPr>
      </w:pPr>
      <w:r w:rsidRPr="009141EB">
        <w:rPr>
          <w:rFonts w:ascii="Calibri" w:hAnsi="Calibri"/>
          <w:lang w:val="ro-RO"/>
        </w:rPr>
        <w:t xml:space="preserve">Denumire proiect: </w:t>
      </w:r>
      <w:r w:rsidRPr="009141EB">
        <w:rPr>
          <w:rFonts w:ascii="Calibri" w:hAnsi="Calibri"/>
          <w:lang w:val="ro-RO"/>
        </w:rPr>
        <w:tab/>
        <w:t>“România durabilă” - Dezvoltarea cadrului strategic</w:t>
      </w:r>
      <w:r w:rsidRPr="009141EB">
        <w:rPr>
          <w:rFonts w:ascii="Calibri" w:hAnsi="Calibri"/>
          <w:lang w:val="ro-RO"/>
        </w:rPr>
        <w:br/>
        <w:t xml:space="preserve"> </w:t>
      </w:r>
      <w:r w:rsidRPr="009141EB">
        <w:rPr>
          <w:rFonts w:ascii="Calibri" w:hAnsi="Calibri"/>
          <w:lang w:val="ro-RO"/>
        </w:rPr>
        <w:tab/>
      </w:r>
      <w:r w:rsidRPr="009141EB">
        <w:rPr>
          <w:rFonts w:ascii="Calibri" w:hAnsi="Calibri"/>
          <w:lang w:val="ro-RO"/>
        </w:rPr>
        <w:tab/>
      </w:r>
      <w:r w:rsidRPr="009141EB">
        <w:rPr>
          <w:rFonts w:ascii="Calibri" w:hAnsi="Calibri"/>
          <w:lang w:val="ro-RO"/>
        </w:rPr>
        <w:tab/>
        <w:t xml:space="preserve">și instituțional pentru implementarea </w:t>
      </w:r>
      <w:r w:rsidRPr="009141EB">
        <w:rPr>
          <w:rFonts w:ascii="Calibri" w:hAnsi="Calibri"/>
          <w:lang w:val="ro-RO"/>
        </w:rPr>
        <w:br/>
        <w:t xml:space="preserve"> </w:t>
      </w:r>
      <w:r w:rsidRPr="009141EB">
        <w:rPr>
          <w:rFonts w:ascii="Calibri" w:hAnsi="Calibri"/>
          <w:lang w:val="ro-RO"/>
        </w:rPr>
        <w:tab/>
      </w:r>
      <w:r w:rsidRPr="009141EB">
        <w:rPr>
          <w:rFonts w:ascii="Calibri" w:hAnsi="Calibri"/>
          <w:lang w:val="ro-RO"/>
        </w:rPr>
        <w:tab/>
      </w:r>
      <w:r w:rsidRPr="009141EB">
        <w:rPr>
          <w:rFonts w:ascii="Calibri" w:hAnsi="Calibri"/>
          <w:lang w:val="ro-RO"/>
        </w:rPr>
        <w:tab/>
        <w:t>Strategiei Naționale pentru Dezvoltarea Durabilă a României 2030”</w:t>
      </w:r>
    </w:p>
    <w:p w14:paraId="63661C50" w14:textId="77777777" w:rsidR="00696251" w:rsidRPr="009141EB" w:rsidRDefault="00696251" w:rsidP="00696251">
      <w:pPr>
        <w:widowControl w:val="0"/>
        <w:spacing w:before="120" w:after="120"/>
        <w:rPr>
          <w:rFonts w:ascii="Calibri" w:hAnsi="Calibri"/>
          <w:lang w:val="ro-RO"/>
        </w:rPr>
      </w:pPr>
      <w:r w:rsidRPr="009141EB">
        <w:rPr>
          <w:rFonts w:ascii="Calibri" w:hAnsi="Calibri"/>
          <w:lang w:val="ro-RO"/>
        </w:rPr>
        <w:t xml:space="preserve">Cod proiect: </w:t>
      </w:r>
      <w:r w:rsidRPr="009141EB">
        <w:rPr>
          <w:rFonts w:ascii="Calibri" w:hAnsi="Calibri"/>
          <w:lang w:val="ro-RO"/>
        </w:rPr>
        <w:tab/>
      </w:r>
      <w:r w:rsidRPr="009141EB">
        <w:rPr>
          <w:rFonts w:ascii="Calibri" w:hAnsi="Calibri"/>
          <w:lang w:val="ro-RO"/>
        </w:rPr>
        <w:tab/>
        <w:t>SIPOCA 613</w:t>
      </w:r>
    </w:p>
    <w:p w14:paraId="25B66FB5" w14:textId="77777777" w:rsidR="00696251" w:rsidRDefault="00696251" w:rsidP="00395B2D">
      <w:pPr>
        <w:spacing w:line="360" w:lineRule="auto"/>
        <w:jc w:val="both"/>
        <w:rPr>
          <w:rFonts w:ascii="Times New Roman" w:hAnsi="Times New Roman" w:cs="Times New Roman"/>
          <w:lang w:val="ro-RO"/>
        </w:rPr>
      </w:pPr>
    </w:p>
    <w:p w14:paraId="485F2975" w14:textId="2172EB5A" w:rsidR="0017769B" w:rsidRPr="00A713EB" w:rsidRDefault="0017769B" w:rsidP="009E5DE9">
      <w:pPr>
        <w:spacing w:line="360" w:lineRule="auto"/>
        <w:ind w:firstLine="567"/>
        <w:jc w:val="both"/>
        <w:rPr>
          <w:rFonts w:ascii="Times New Roman" w:hAnsi="Times New Roman" w:cs="Times New Roman"/>
          <w:lang w:val="ro-RO"/>
        </w:rPr>
      </w:pPr>
      <w:r w:rsidRPr="00A713EB">
        <w:rPr>
          <w:rFonts w:ascii="Times New Roman" w:hAnsi="Times New Roman" w:cs="Times New Roman"/>
          <w:lang w:val="ro-RO"/>
        </w:rPr>
        <w:t xml:space="preserve">Într-un context public dominat de astfel de teme, prezenta analiză va aborda </w:t>
      </w:r>
      <w:r w:rsidR="00F41ACE">
        <w:rPr>
          <w:rFonts w:ascii="Times New Roman" w:hAnsi="Times New Roman" w:cs="Times New Roman"/>
          <w:lang w:val="ro-RO"/>
        </w:rPr>
        <w:t>subiecte</w:t>
      </w:r>
      <w:r w:rsidRPr="00A713EB">
        <w:rPr>
          <w:rFonts w:ascii="Times New Roman" w:hAnsi="Times New Roman" w:cs="Times New Roman"/>
          <w:lang w:val="ro-RO"/>
        </w:rPr>
        <w:t xml:space="preserve"> de sănătate publică legate de situația gestionării pandemiei de COVID-19</w:t>
      </w:r>
      <w:r w:rsidR="00F41ACE">
        <w:rPr>
          <w:rFonts w:ascii="Times New Roman" w:hAnsi="Times New Roman" w:cs="Times New Roman"/>
          <w:lang w:val="ro-RO"/>
        </w:rPr>
        <w:t xml:space="preserve"> în România</w:t>
      </w:r>
      <w:r w:rsidR="009454FC">
        <w:rPr>
          <w:rFonts w:ascii="Times New Roman" w:hAnsi="Times New Roman" w:cs="Times New Roman"/>
          <w:lang w:val="ro-RO"/>
        </w:rPr>
        <w:t xml:space="preserve"> și de</w:t>
      </w:r>
      <w:r w:rsidRPr="00A713EB">
        <w:rPr>
          <w:rFonts w:ascii="Times New Roman" w:hAnsi="Times New Roman" w:cs="Times New Roman"/>
          <w:lang w:val="ro-RO"/>
        </w:rPr>
        <w:t xml:space="preserve"> vaccinare. Prin compararea unor date subiective colectate în iulie-august în </w:t>
      </w:r>
      <w:r w:rsidR="00F41ACE">
        <w:rPr>
          <w:rFonts w:ascii="Times New Roman" w:hAnsi="Times New Roman" w:cs="Times New Roman"/>
          <w:lang w:val="ro-RO"/>
        </w:rPr>
        <w:t>cadrul</w:t>
      </w:r>
      <w:r w:rsidRPr="00A713EB">
        <w:rPr>
          <w:rFonts w:ascii="Times New Roman" w:hAnsi="Times New Roman" w:cs="Times New Roman"/>
          <w:lang w:val="ro-RO"/>
        </w:rPr>
        <w:t xml:space="preserve"> unui sondaj de opinie reprezentativ la nivel național cu alte date obiective și subiective, ne propunem să furnizăm concluzii cu relevanță pentru comunicare publică și pentru decizii și politici publice, într-un moment în care conștientizăm cu toții cât de important este să ne putem baza pe instituții publice eficiente și receptive la nevoile publicului</w:t>
      </w:r>
      <w:r w:rsidR="009454FC">
        <w:rPr>
          <w:rFonts w:ascii="Times New Roman" w:hAnsi="Times New Roman" w:cs="Times New Roman"/>
          <w:lang w:val="ro-RO"/>
        </w:rPr>
        <w:t xml:space="preserve">, dar și cât de </w:t>
      </w:r>
      <w:r w:rsidR="00F41ACE">
        <w:rPr>
          <w:rFonts w:ascii="Times New Roman" w:hAnsi="Times New Roman" w:cs="Times New Roman"/>
          <w:lang w:val="ro-RO"/>
        </w:rPr>
        <w:t xml:space="preserve">eficient </w:t>
      </w:r>
      <w:r w:rsidR="009454FC">
        <w:rPr>
          <w:rFonts w:ascii="Times New Roman" w:hAnsi="Times New Roman" w:cs="Times New Roman"/>
          <w:lang w:val="ro-RO"/>
        </w:rPr>
        <w:t xml:space="preserve">este să includem în </w:t>
      </w:r>
      <w:proofErr w:type="spellStart"/>
      <w:r w:rsidR="009454FC">
        <w:rPr>
          <w:rFonts w:ascii="Times New Roman" w:hAnsi="Times New Roman" w:cs="Times New Roman"/>
          <w:lang w:val="ro-RO"/>
        </w:rPr>
        <w:t>mixul</w:t>
      </w:r>
      <w:proofErr w:type="spellEnd"/>
      <w:r w:rsidR="009454FC">
        <w:rPr>
          <w:rFonts w:ascii="Times New Roman" w:hAnsi="Times New Roman" w:cs="Times New Roman"/>
          <w:lang w:val="ro-RO"/>
        </w:rPr>
        <w:t xml:space="preserve"> de politici publice și de comunicare publică atitudinile deja existente ale populației.</w:t>
      </w:r>
    </w:p>
    <w:p w14:paraId="206CE682" w14:textId="77777777" w:rsidR="0017769B" w:rsidRPr="00A713EB" w:rsidRDefault="0017769B" w:rsidP="009454FC">
      <w:pPr>
        <w:spacing w:line="360" w:lineRule="auto"/>
        <w:jc w:val="both"/>
        <w:rPr>
          <w:rFonts w:ascii="Times New Roman" w:hAnsi="Times New Roman" w:cs="Times New Roman"/>
          <w:lang w:val="ro-RO"/>
        </w:rPr>
      </w:pPr>
    </w:p>
    <w:p w14:paraId="690C5BFC" w14:textId="42AEE170" w:rsidR="0017769B" w:rsidRPr="00A713EB" w:rsidRDefault="0017769B" w:rsidP="006C3268">
      <w:pPr>
        <w:spacing w:line="360" w:lineRule="auto"/>
        <w:ind w:firstLine="567"/>
        <w:jc w:val="both"/>
        <w:rPr>
          <w:rFonts w:ascii="Times New Roman" w:hAnsi="Times New Roman" w:cs="Times New Roman"/>
          <w:b/>
          <w:bCs/>
          <w:lang w:val="ro-RO"/>
        </w:rPr>
      </w:pPr>
      <w:r w:rsidRPr="00A713EB">
        <w:rPr>
          <w:rFonts w:ascii="Times New Roman" w:hAnsi="Times New Roman" w:cs="Times New Roman"/>
          <w:b/>
          <w:bCs/>
          <w:lang w:val="ro-RO"/>
        </w:rPr>
        <w:t>Gestionarea pandemiei de COVID-19. Ce cred cetățenii și cât de diferite sunt percepțiile de realitate?</w:t>
      </w:r>
    </w:p>
    <w:p w14:paraId="3279871D" w14:textId="5237D338" w:rsidR="00716B17" w:rsidRPr="00A713EB" w:rsidRDefault="00716B17" w:rsidP="009E5DE9">
      <w:pPr>
        <w:spacing w:line="360" w:lineRule="auto"/>
        <w:ind w:firstLine="567"/>
        <w:jc w:val="both"/>
        <w:rPr>
          <w:rFonts w:ascii="Times New Roman" w:hAnsi="Times New Roman" w:cs="Times New Roman"/>
          <w:lang w:val="ro-RO"/>
        </w:rPr>
      </w:pPr>
      <w:r w:rsidRPr="00A713EB">
        <w:rPr>
          <w:rFonts w:ascii="Times New Roman" w:hAnsi="Times New Roman" w:cs="Times New Roman"/>
          <w:lang w:val="ro-RO"/>
        </w:rPr>
        <w:t>În această secțiune, vom compara evaluările românilor privind situația pandemică cu realitatea din teren, pe baza datelor furnizate de către Guvern și INS. Mai exact, ne vom baza pe rezultatele sondajului de opinie RD08 realizat în cadrul proiectului “România Durabilă”</w:t>
      </w:r>
      <w:r w:rsidRPr="00A713EB">
        <w:rPr>
          <w:rStyle w:val="FootnoteReference"/>
          <w:rFonts w:ascii="Times New Roman" w:hAnsi="Times New Roman" w:cs="Times New Roman"/>
          <w:lang w:val="ro-RO"/>
        </w:rPr>
        <w:footnoteReference w:id="1"/>
      </w:r>
      <w:r w:rsidRPr="00A713EB">
        <w:rPr>
          <w:rFonts w:ascii="Times New Roman" w:hAnsi="Times New Roman" w:cs="Times New Roman"/>
          <w:lang w:val="ro-RO"/>
        </w:rPr>
        <w:t>.</w:t>
      </w:r>
    </w:p>
    <w:p w14:paraId="14761E7E" w14:textId="5FD6F161" w:rsidR="00E45B1B" w:rsidRPr="00A713EB" w:rsidRDefault="00716B17" w:rsidP="009E5DE9">
      <w:pPr>
        <w:spacing w:line="360" w:lineRule="auto"/>
        <w:ind w:firstLine="567"/>
        <w:jc w:val="both"/>
        <w:rPr>
          <w:rFonts w:ascii="Times New Roman" w:hAnsi="Times New Roman" w:cs="Times New Roman"/>
          <w:lang w:val="ro-RO"/>
        </w:rPr>
      </w:pPr>
      <w:r w:rsidRPr="00A713EB">
        <w:rPr>
          <w:rFonts w:ascii="Times New Roman" w:hAnsi="Times New Roman" w:cs="Times New Roman"/>
          <w:lang w:val="ro-RO"/>
        </w:rPr>
        <w:lastRenderedPageBreak/>
        <w:t xml:space="preserve">Evaluarea diferitelor aspecte ale pandemiei scoate în evidență următoarele concluzii descriptive (a se vedea Figura 1): doar 37% </w:t>
      </w:r>
      <w:r w:rsidR="00F41ACE">
        <w:rPr>
          <w:rFonts w:ascii="Times New Roman" w:hAnsi="Times New Roman" w:cs="Times New Roman"/>
          <w:lang w:val="ro-RO"/>
        </w:rPr>
        <w:t xml:space="preserve">dintre români </w:t>
      </w:r>
      <w:r w:rsidRPr="00A713EB">
        <w:rPr>
          <w:rFonts w:ascii="Times New Roman" w:hAnsi="Times New Roman" w:cs="Times New Roman"/>
          <w:lang w:val="ro-RO"/>
        </w:rPr>
        <w:t xml:space="preserve">sunt mulțumiți de acțiunile statului român pentru combaterea răspândirii coronavirusului în România; doar 32% dintre respondenți </w:t>
      </w:r>
      <w:r w:rsidR="00E45B1B" w:rsidRPr="00A713EB">
        <w:rPr>
          <w:rFonts w:ascii="Times New Roman" w:hAnsi="Times New Roman" w:cs="Times New Roman"/>
          <w:lang w:val="ro-RO"/>
        </w:rPr>
        <w:t xml:space="preserve">au încredere în informațiile oficiale, transmise de instituțiile oficiale, privind criza coronavirus; un procent mult mai mare, 67%, consideră </w:t>
      </w:r>
      <w:r w:rsidR="00F41ACE">
        <w:rPr>
          <w:rFonts w:ascii="Times New Roman" w:hAnsi="Times New Roman" w:cs="Times New Roman"/>
          <w:lang w:val="ro-RO"/>
        </w:rPr>
        <w:t xml:space="preserve">totuși că </w:t>
      </w:r>
      <w:r w:rsidR="00E45B1B" w:rsidRPr="00A713EB">
        <w:rPr>
          <w:rFonts w:ascii="Times New Roman" w:hAnsi="Times New Roman" w:cs="Times New Roman"/>
          <w:lang w:val="ro-RO"/>
        </w:rPr>
        <w:t xml:space="preserve">are acces la informații privind măsurile de prevenire și protecție anti-coronavirus; 48% </w:t>
      </w:r>
      <w:r w:rsidR="009E1D5A">
        <w:rPr>
          <w:rFonts w:ascii="Times New Roman" w:hAnsi="Times New Roman" w:cs="Times New Roman"/>
          <w:lang w:val="ro-RO"/>
        </w:rPr>
        <w:t xml:space="preserve">dintre respondenți </w:t>
      </w:r>
      <w:r w:rsidR="00E45B1B" w:rsidRPr="00A713EB">
        <w:rPr>
          <w:rFonts w:ascii="Times New Roman" w:hAnsi="Times New Roman" w:cs="Times New Roman"/>
          <w:lang w:val="ro-RO"/>
        </w:rPr>
        <w:t>raportează că a</w:t>
      </w:r>
      <w:r w:rsidR="009E1D5A">
        <w:rPr>
          <w:rFonts w:ascii="Times New Roman" w:hAnsi="Times New Roman" w:cs="Times New Roman"/>
          <w:lang w:val="ro-RO"/>
        </w:rPr>
        <w:t>u</w:t>
      </w:r>
      <w:r w:rsidR="00E45B1B" w:rsidRPr="00A713EB">
        <w:rPr>
          <w:rFonts w:ascii="Times New Roman" w:hAnsi="Times New Roman" w:cs="Times New Roman"/>
          <w:lang w:val="ro-RO"/>
        </w:rPr>
        <w:t xml:space="preserve"> acces la sistemul de sănătate la distanță (prin telefon sau internet); 85% din populație </w:t>
      </w:r>
      <w:r w:rsidR="009E1D5A">
        <w:rPr>
          <w:rFonts w:ascii="Times New Roman" w:hAnsi="Times New Roman" w:cs="Times New Roman"/>
          <w:lang w:val="ro-RO"/>
        </w:rPr>
        <w:t>afirmă</w:t>
      </w:r>
      <w:r w:rsidR="009E1D5A" w:rsidRPr="00A713EB">
        <w:rPr>
          <w:rFonts w:ascii="Times New Roman" w:hAnsi="Times New Roman" w:cs="Times New Roman"/>
          <w:lang w:val="ro-RO"/>
        </w:rPr>
        <w:t xml:space="preserve"> </w:t>
      </w:r>
      <w:r w:rsidR="00E45B1B" w:rsidRPr="00A713EB">
        <w:rPr>
          <w:rFonts w:ascii="Times New Roman" w:hAnsi="Times New Roman" w:cs="Times New Roman"/>
          <w:lang w:val="ro-RO"/>
        </w:rPr>
        <w:t xml:space="preserve">că acei care sunt bolnavi de alte boli decât de COVID au acces la serviciile medicale mai greu </w:t>
      </w:r>
      <w:r w:rsidR="009E1D5A">
        <w:rPr>
          <w:rFonts w:ascii="Times New Roman" w:hAnsi="Times New Roman" w:cs="Times New Roman"/>
          <w:lang w:val="ro-RO"/>
        </w:rPr>
        <w:t>decât</w:t>
      </w:r>
      <w:r w:rsidR="00E45B1B" w:rsidRPr="00A713EB">
        <w:rPr>
          <w:rFonts w:ascii="Times New Roman" w:hAnsi="Times New Roman" w:cs="Times New Roman"/>
          <w:lang w:val="ro-RO"/>
        </w:rPr>
        <w:t xml:space="preserve"> înainte de criza COVID-19. La o primă vedere, constatăm evaluarea preponderent negativă a populației privind acțiun</w:t>
      </w:r>
      <w:r w:rsidR="009E1D5A">
        <w:rPr>
          <w:rFonts w:ascii="Times New Roman" w:hAnsi="Times New Roman" w:cs="Times New Roman"/>
          <w:lang w:val="ro-RO"/>
        </w:rPr>
        <w:t>ile</w:t>
      </w:r>
      <w:r w:rsidR="00E45B1B" w:rsidRPr="00A713EB">
        <w:rPr>
          <w:rFonts w:ascii="Times New Roman" w:hAnsi="Times New Roman" w:cs="Times New Roman"/>
          <w:lang w:val="ro-RO"/>
        </w:rPr>
        <w:t xml:space="preserve"> statului de a stopa pandemia; ca un element foarte îngrijorător, care va fi în continuare explorat, majoritatea populației nu are încredere în informațiile oficiale despre COVID-19, iar această opinie nu este dictată de </w:t>
      </w:r>
      <w:r w:rsidR="0064288D" w:rsidRPr="00A713EB">
        <w:rPr>
          <w:rFonts w:ascii="Times New Roman" w:hAnsi="Times New Roman" w:cs="Times New Roman"/>
          <w:lang w:val="ro-RO"/>
        </w:rPr>
        <w:t>accesul la informații (care este la un nivel ridicat, deși</w:t>
      </w:r>
      <w:r w:rsidR="009E1D5A">
        <w:rPr>
          <w:rFonts w:ascii="Times New Roman" w:hAnsi="Times New Roman" w:cs="Times New Roman"/>
          <w:lang w:val="ro-RO"/>
        </w:rPr>
        <w:t>, în mod cert,</w:t>
      </w:r>
      <w:r w:rsidR="0064288D" w:rsidRPr="00A713EB">
        <w:rPr>
          <w:rFonts w:ascii="Times New Roman" w:hAnsi="Times New Roman" w:cs="Times New Roman"/>
          <w:lang w:val="ro-RO"/>
        </w:rPr>
        <w:t xml:space="preserve"> ar putea fi de asemenea îmbunătățit). Doar jumătate din populație consideră că are acces la sistemul de sănătate la distanță, ceea ce aduce în discuție atât subiectul infrastructurii, dar și al nivelului românilor de informare</w:t>
      </w:r>
      <w:r w:rsidR="009E1D5A">
        <w:rPr>
          <w:rFonts w:ascii="Times New Roman" w:hAnsi="Times New Roman" w:cs="Times New Roman"/>
          <w:lang w:val="ro-RO"/>
        </w:rPr>
        <w:t xml:space="preserve"> privind noile oportunități de acces la sistemul de sănătate</w:t>
      </w:r>
      <w:r w:rsidR="0064288D" w:rsidRPr="00A713EB">
        <w:rPr>
          <w:rFonts w:ascii="Times New Roman" w:hAnsi="Times New Roman" w:cs="Times New Roman"/>
          <w:lang w:val="ro-RO"/>
        </w:rPr>
        <w:t xml:space="preserve">. Pandemia </w:t>
      </w:r>
      <w:r w:rsidR="00A00274" w:rsidRPr="00A713EB">
        <w:rPr>
          <w:rFonts w:ascii="Times New Roman" w:hAnsi="Times New Roman" w:cs="Times New Roman"/>
          <w:lang w:val="ro-RO"/>
        </w:rPr>
        <w:t xml:space="preserve">a afectat, în percepția a mai mult de patru cincimi din electorat, accesul la sistemul de sănătate pentru cei cu alte </w:t>
      </w:r>
      <w:r w:rsidR="009E1D5A">
        <w:rPr>
          <w:rFonts w:ascii="Times New Roman" w:hAnsi="Times New Roman" w:cs="Times New Roman"/>
          <w:lang w:val="ro-RO"/>
        </w:rPr>
        <w:t xml:space="preserve">tipuri </w:t>
      </w:r>
      <w:r w:rsidR="00A00274" w:rsidRPr="00A713EB">
        <w:rPr>
          <w:rFonts w:ascii="Times New Roman" w:hAnsi="Times New Roman" w:cs="Times New Roman"/>
          <w:lang w:val="ro-RO"/>
        </w:rPr>
        <w:t xml:space="preserve">afecțiuni, ceea ce aduce în </w:t>
      </w:r>
      <w:r w:rsidR="009E1D5A">
        <w:rPr>
          <w:rFonts w:ascii="Times New Roman" w:hAnsi="Times New Roman" w:cs="Times New Roman"/>
          <w:lang w:val="ro-RO"/>
        </w:rPr>
        <w:t>prim-plan</w:t>
      </w:r>
      <w:r w:rsidR="009E1D5A" w:rsidRPr="00A713EB">
        <w:rPr>
          <w:rFonts w:ascii="Times New Roman" w:hAnsi="Times New Roman" w:cs="Times New Roman"/>
          <w:lang w:val="ro-RO"/>
        </w:rPr>
        <w:t xml:space="preserve"> </w:t>
      </w:r>
      <w:r w:rsidR="009E1D5A">
        <w:rPr>
          <w:rFonts w:ascii="Times New Roman" w:hAnsi="Times New Roman" w:cs="Times New Roman"/>
          <w:lang w:val="ro-RO"/>
        </w:rPr>
        <w:t>necesitatea</w:t>
      </w:r>
      <w:r w:rsidR="00A00274" w:rsidRPr="00A713EB">
        <w:rPr>
          <w:rFonts w:ascii="Times New Roman" w:hAnsi="Times New Roman" w:cs="Times New Roman"/>
          <w:lang w:val="ro-RO"/>
        </w:rPr>
        <w:t xml:space="preserve"> unei comunicări publice despre ce afecțiuni (și cu regularitate) ar trebuie să fie considerate prioritare</w:t>
      </w:r>
      <w:r w:rsidR="009E1D5A">
        <w:rPr>
          <w:rFonts w:ascii="Times New Roman" w:hAnsi="Times New Roman" w:cs="Times New Roman"/>
          <w:lang w:val="ro-RO"/>
        </w:rPr>
        <w:t>; are importanță și cum/dacă</w:t>
      </w:r>
      <w:r w:rsidR="00A00274" w:rsidRPr="00A713EB">
        <w:rPr>
          <w:rFonts w:ascii="Times New Roman" w:hAnsi="Times New Roman" w:cs="Times New Roman"/>
          <w:lang w:val="ro-RO"/>
        </w:rPr>
        <w:t xml:space="preserve"> oamenii </w:t>
      </w:r>
      <w:r w:rsidR="009E1D5A">
        <w:rPr>
          <w:rFonts w:ascii="Times New Roman" w:hAnsi="Times New Roman" w:cs="Times New Roman"/>
          <w:lang w:val="ro-RO"/>
        </w:rPr>
        <w:t xml:space="preserve">sunt </w:t>
      </w:r>
      <w:r w:rsidR="00A00274" w:rsidRPr="00A713EB">
        <w:rPr>
          <w:rFonts w:ascii="Times New Roman" w:hAnsi="Times New Roman" w:cs="Times New Roman"/>
          <w:lang w:val="ro-RO"/>
        </w:rPr>
        <w:t>încurajați să meargă la medic, chiar și în condiții de pandemie.</w:t>
      </w:r>
    </w:p>
    <w:p w14:paraId="4F3FD849" w14:textId="53F70368" w:rsidR="00A00274" w:rsidRPr="00A713EB" w:rsidRDefault="00A00274" w:rsidP="009E5DE9">
      <w:pPr>
        <w:spacing w:line="360" w:lineRule="auto"/>
        <w:ind w:firstLine="567"/>
        <w:jc w:val="both"/>
        <w:rPr>
          <w:rFonts w:ascii="Times New Roman" w:hAnsi="Times New Roman" w:cs="Times New Roman"/>
          <w:lang w:val="ro-RO"/>
        </w:rPr>
      </w:pPr>
      <w:r w:rsidRPr="00A713EB">
        <w:rPr>
          <w:rFonts w:ascii="Times New Roman" w:hAnsi="Times New Roman" w:cs="Times New Roman"/>
          <w:lang w:val="ro-RO"/>
        </w:rPr>
        <w:t xml:space="preserve">Dincolo </w:t>
      </w:r>
      <w:r w:rsidR="00BF01FB" w:rsidRPr="00A713EB">
        <w:rPr>
          <w:rFonts w:ascii="Times New Roman" w:hAnsi="Times New Roman" w:cs="Times New Roman"/>
          <w:lang w:val="ro-RO"/>
        </w:rPr>
        <w:t xml:space="preserve">de aceste evaluări, se pune întrebarea dacă unele aspecte </w:t>
      </w:r>
      <w:proofErr w:type="spellStart"/>
      <w:r w:rsidR="00BF01FB" w:rsidRPr="00A713EB">
        <w:rPr>
          <w:rFonts w:ascii="Times New Roman" w:hAnsi="Times New Roman" w:cs="Times New Roman"/>
          <w:lang w:val="ro-RO"/>
        </w:rPr>
        <w:t>socio</w:t>
      </w:r>
      <w:proofErr w:type="spellEnd"/>
      <w:r w:rsidR="00BF01FB" w:rsidRPr="00A713EB">
        <w:rPr>
          <w:rFonts w:ascii="Times New Roman" w:hAnsi="Times New Roman" w:cs="Times New Roman"/>
          <w:lang w:val="ro-RO"/>
        </w:rPr>
        <w:t xml:space="preserve">-demografice au puterea de a explica astfel de opinii și de a furniza informații relevante publicului și celor care au puterea </w:t>
      </w:r>
      <w:r w:rsidR="009E1D5A" w:rsidRPr="00A713EB">
        <w:rPr>
          <w:rFonts w:ascii="Times New Roman" w:hAnsi="Times New Roman" w:cs="Times New Roman"/>
          <w:lang w:val="ro-RO"/>
        </w:rPr>
        <w:t>de a interveni prin acțiuni de politică sau comunicare publică.</w:t>
      </w:r>
    </w:p>
    <w:p w14:paraId="5EADDE8E" w14:textId="77777777" w:rsidR="00A00274" w:rsidRPr="00A713EB" w:rsidRDefault="00A00274" w:rsidP="009454FC">
      <w:pPr>
        <w:spacing w:line="360" w:lineRule="auto"/>
        <w:jc w:val="both"/>
        <w:rPr>
          <w:rFonts w:ascii="Times New Roman" w:hAnsi="Times New Roman" w:cs="Times New Roman"/>
          <w:lang w:val="ro-RO"/>
        </w:rPr>
      </w:pPr>
    </w:p>
    <w:p w14:paraId="08A984B6" w14:textId="37D8885E" w:rsidR="00A00274" w:rsidRPr="00A713EB" w:rsidRDefault="00A00274" w:rsidP="009454FC">
      <w:pPr>
        <w:spacing w:line="360" w:lineRule="auto"/>
        <w:jc w:val="center"/>
        <w:rPr>
          <w:rFonts w:ascii="Times New Roman" w:hAnsi="Times New Roman" w:cs="Times New Roman"/>
          <w:b/>
          <w:bCs/>
          <w:lang w:val="ro-RO"/>
        </w:rPr>
      </w:pPr>
      <w:r w:rsidRPr="00A713EB">
        <w:rPr>
          <w:rFonts w:ascii="Times New Roman" w:hAnsi="Times New Roman" w:cs="Times New Roman"/>
          <w:b/>
          <w:bCs/>
          <w:lang w:val="ro-RO"/>
        </w:rPr>
        <w:t>Figura 1: Evaluări ale populației privind aspecte de sănătatea publică (sondaj RD08)</w:t>
      </w:r>
    </w:p>
    <w:p w14:paraId="4E3A5E88" w14:textId="77777777" w:rsidR="00A00274" w:rsidRPr="00A713EB" w:rsidRDefault="00A00274" w:rsidP="009454FC">
      <w:pPr>
        <w:spacing w:line="360" w:lineRule="auto"/>
        <w:jc w:val="both"/>
        <w:rPr>
          <w:rFonts w:ascii="Times New Roman" w:hAnsi="Times New Roman" w:cs="Times New Roman"/>
          <w:lang w:val="ro-RO"/>
        </w:rPr>
      </w:pPr>
    </w:p>
    <w:p w14:paraId="07792A93" w14:textId="0576BFBC" w:rsidR="00A00274" w:rsidRPr="00A713EB" w:rsidRDefault="00B16EFA" w:rsidP="009454FC">
      <w:pPr>
        <w:spacing w:line="360" w:lineRule="auto"/>
        <w:jc w:val="both"/>
        <w:rPr>
          <w:rFonts w:ascii="Times New Roman" w:hAnsi="Times New Roman" w:cs="Times New Roman"/>
          <w:lang w:val="ro-RO"/>
        </w:rPr>
      </w:pPr>
      <w:r>
        <w:rPr>
          <w:rFonts w:ascii="Times New Roman" w:hAnsi="Times New Roman" w:cs="Times New Roman"/>
          <w:noProof/>
          <w:lang w:val="ro-RO"/>
        </w:rPr>
        <w:lastRenderedPageBreak/>
        <w:drawing>
          <wp:inline distT="0" distB="0" distL="0" distR="0" wp14:anchorId="2156E8F4" wp14:editId="41750A40">
            <wp:extent cx="5943600" cy="35661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6DCC73E1" w14:textId="21A52CAC" w:rsidR="00AA239A" w:rsidRDefault="00AA239A" w:rsidP="00F4221F">
      <w:pPr>
        <w:spacing w:line="360" w:lineRule="auto"/>
        <w:ind w:firstLine="567"/>
        <w:jc w:val="both"/>
        <w:rPr>
          <w:rFonts w:ascii="Times New Roman" w:hAnsi="Times New Roman" w:cs="Times New Roman"/>
          <w:lang w:val="ro-RO"/>
        </w:rPr>
      </w:pPr>
      <w:r w:rsidRPr="00A713EB">
        <w:rPr>
          <w:rFonts w:ascii="Times New Roman" w:hAnsi="Times New Roman" w:cs="Times New Roman"/>
          <w:lang w:val="ro-RO"/>
        </w:rPr>
        <w:t xml:space="preserve">Răspunsul se află în Tabelul 1. Mai exact, în modelul 1 vedem următoarele: față de cei cu educație medie, cei cu educație primară sunt cu 21% mai puțin probabili să fie mulțumiți de gestiunea pandemiei de către stat; </w:t>
      </w:r>
      <w:r w:rsidR="00AB5F4D" w:rsidRPr="00A713EB">
        <w:rPr>
          <w:rFonts w:ascii="Times New Roman" w:hAnsi="Times New Roman" w:cs="Times New Roman"/>
          <w:lang w:val="ro-RO"/>
        </w:rPr>
        <w:t>angajați și șomerii, comparativ cu cei cu o altă ocupație, sunt cu 25%, respectiv 33% mai probabili să fie mulțumiți de măsurile autorităților; de asemenea, față de cei din București-Ilfov, cei din regiunea Centru sunt cu 27% mai mulțumiți de gestiunea pandemiei. În ceea ce privește încrederea în informațiile despre COVID-19 furnizate de către autorități (modelul 2), femeile sunt cu 9% mai dispuse să aibă încredere, o cifră foarte apropiată regăsindu-se pentru cei care au membri ai familiei în străinătate (+10%); față de cei cu studii medii, cei cu educație primară sunt cu 19% mai neîncreză</w:t>
      </w:r>
      <w:r w:rsidR="008F5E1C" w:rsidRPr="00A713EB">
        <w:rPr>
          <w:rFonts w:ascii="Times New Roman" w:hAnsi="Times New Roman" w:cs="Times New Roman"/>
          <w:lang w:val="ro-RO"/>
        </w:rPr>
        <w:t>tori în informațiile furnizate de autorități. Modelul 3 prezintă impactul asupra accesului la informații oficiale despre COVID-19: cei tineri au o probabilitate mai mică să fie informați, la fel cei cu educație primară (-30% față de grup</w:t>
      </w:r>
      <w:r w:rsidR="0023501B">
        <w:rPr>
          <w:rFonts w:ascii="Times New Roman" w:hAnsi="Times New Roman" w:cs="Times New Roman"/>
          <w:lang w:val="ro-RO"/>
        </w:rPr>
        <w:t>ul</w:t>
      </w:r>
      <w:r w:rsidR="008F5E1C" w:rsidRPr="00A713EB">
        <w:rPr>
          <w:rFonts w:ascii="Times New Roman" w:hAnsi="Times New Roman" w:cs="Times New Roman"/>
          <w:lang w:val="ro-RO"/>
        </w:rPr>
        <w:t xml:space="preserve"> de </w:t>
      </w:r>
      <w:r w:rsidR="008F5E1C" w:rsidRPr="00A713EB">
        <w:rPr>
          <w:rFonts w:ascii="Times New Roman" w:hAnsi="Times New Roman" w:cs="Times New Roman"/>
          <w:lang w:val="ro-RO"/>
        </w:rPr>
        <w:lastRenderedPageBreak/>
        <w:t>referință); cei din urbanul de tip cvasi-comună sunt și ei cu 27% mai probabili să spună că nu au acces la informații, raportat la cei din București. În modelul 4 analizăm accesul la servicii de sănătate la distanță: din nou, cei cu educație primară sunt cu 30% mai probabili să afirme că nu au acces la astfel de servicii</w:t>
      </w:r>
      <w:r w:rsidR="00234A7F" w:rsidRPr="00A713EB">
        <w:rPr>
          <w:rFonts w:ascii="Times New Roman" w:hAnsi="Times New Roman" w:cs="Times New Roman"/>
          <w:lang w:val="ro-RO"/>
        </w:rPr>
        <w:t xml:space="preserve">. Modelul 5 arată că oamenii cu educație primară sunt cu 9% mai probabili să </w:t>
      </w:r>
      <w:r w:rsidR="0023501B">
        <w:rPr>
          <w:rFonts w:ascii="Times New Roman" w:hAnsi="Times New Roman" w:cs="Times New Roman"/>
          <w:lang w:val="ro-RO"/>
        </w:rPr>
        <w:t>susțină</w:t>
      </w:r>
      <w:r w:rsidR="0023501B" w:rsidRPr="00A713EB">
        <w:rPr>
          <w:rFonts w:ascii="Times New Roman" w:hAnsi="Times New Roman" w:cs="Times New Roman"/>
          <w:lang w:val="ro-RO"/>
        </w:rPr>
        <w:t xml:space="preserve"> </w:t>
      </w:r>
      <w:r w:rsidR="00234A7F" w:rsidRPr="00A713EB">
        <w:rPr>
          <w:rFonts w:ascii="Times New Roman" w:hAnsi="Times New Roman" w:cs="Times New Roman"/>
          <w:lang w:val="ro-RO"/>
        </w:rPr>
        <w:t xml:space="preserve">că accesul la servicii de sănătate non-COVID-19 este acum mai dificil; studenții au o opinie contrară (-37% față de cei cu o altă ocupație). Încercând să tragem o concluzie pe baza acestor modele, ce putem spune că, pentru a îmbunătăți percepția asupra gestiunii pandemiei (în special în legătură cu evaluarea generală a gestionării crizei și cu încrederea în informațiile oficiale), decidenți trebuie să țintească mai bine </w:t>
      </w:r>
      <w:r w:rsidR="0023501B">
        <w:rPr>
          <w:rFonts w:ascii="Times New Roman" w:hAnsi="Times New Roman" w:cs="Times New Roman"/>
          <w:lang w:val="ro-RO"/>
        </w:rPr>
        <w:t xml:space="preserve">și să fie mai convingători cu </w:t>
      </w:r>
      <w:r w:rsidR="00234A7F" w:rsidRPr="00A713EB">
        <w:rPr>
          <w:rFonts w:ascii="Times New Roman" w:hAnsi="Times New Roman" w:cs="Times New Roman"/>
          <w:lang w:val="ro-RO"/>
        </w:rPr>
        <w:t>grupul țintă al celor cu studii primare.</w:t>
      </w:r>
    </w:p>
    <w:p w14:paraId="2154EDE9" w14:textId="6F01F8AD" w:rsidR="009E5DE9" w:rsidRDefault="009E5DE9" w:rsidP="00D457A2">
      <w:pPr>
        <w:spacing w:line="360" w:lineRule="auto"/>
        <w:ind w:firstLine="567"/>
        <w:jc w:val="both"/>
        <w:rPr>
          <w:rFonts w:ascii="Times New Roman" w:hAnsi="Times New Roman" w:cs="Times New Roman"/>
          <w:lang w:val="ro-RO"/>
        </w:rPr>
      </w:pPr>
      <w:r w:rsidRPr="00A713EB">
        <w:rPr>
          <w:rFonts w:ascii="Times New Roman" w:hAnsi="Times New Roman" w:cs="Times New Roman"/>
          <w:lang w:val="ro-RO"/>
        </w:rPr>
        <w:t xml:space="preserve">În Tabelul 2, vedem că evaluarea privind direcția general a țării este puternic corelată (chiar controlând pentru factori </w:t>
      </w:r>
      <w:proofErr w:type="spellStart"/>
      <w:r w:rsidRPr="00A713EB">
        <w:rPr>
          <w:rFonts w:ascii="Times New Roman" w:hAnsi="Times New Roman" w:cs="Times New Roman"/>
          <w:lang w:val="ro-RO"/>
        </w:rPr>
        <w:t>socio</w:t>
      </w:r>
      <w:proofErr w:type="spellEnd"/>
      <w:r w:rsidRPr="00A713EB">
        <w:rPr>
          <w:rFonts w:ascii="Times New Roman" w:hAnsi="Times New Roman" w:cs="Times New Roman"/>
          <w:lang w:val="ro-RO"/>
        </w:rPr>
        <w:t xml:space="preserve">-demografici precum sex, vârstă, nivel de educație, </w:t>
      </w:r>
      <w:r w:rsidR="0023501B">
        <w:rPr>
          <w:rFonts w:ascii="Times New Roman" w:hAnsi="Times New Roman" w:cs="Times New Roman"/>
          <w:lang w:val="ro-RO"/>
        </w:rPr>
        <w:t xml:space="preserve">tip de </w:t>
      </w:r>
      <w:r w:rsidRPr="00A713EB">
        <w:rPr>
          <w:rFonts w:ascii="Times New Roman" w:hAnsi="Times New Roman" w:cs="Times New Roman"/>
          <w:lang w:val="ro-RO"/>
        </w:rPr>
        <w:t>activitate, regiune și localitate de rezidență, prezență unor membri ai familiei în străinătate) cu opinia despre gestiunea COVID-19</w:t>
      </w:r>
      <w:r w:rsidR="00ED2D5F">
        <w:rPr>
          <w:rFonts w:ascii="Times New Roman" w:hAnsi="Times New Roman" w:cs="Times New Roman"/>
          <w:lang w:val="ro-RO"/>
        </w:rPr>
        <w:t>.</w:t>
      </w:r>
      <w:r w:rsidRPr="00A713EB">
        <w:rPr>
          <w:rFonts w:ascii="Times New Roman" w:hAnsi="Times New Roman" w:cs="Times New Roman"/>
          <w:lang w:val="ro-RO"/>
        </w:rPr>
        <w:t xml:space="preserve"> </w:t>
      </w:r>
      <w:r w:rsidR="00ED2D5F">
        <w:rPr>
          <w:rFonts w:ascii="Times New Roman" w:hAnsi="Times New Roman" w:cs="Times New Roman"/>
          <w:lang w:val="ro-RO"/>
        </w:rPr>
        <w:t>M</w:t>
      </w:r>
      <w:r w:rsidRPr="00A713EB">
        <w:rPr>
          <w:rFonts w:ascii="Times New Roman" w:hAnsi="Times New Roman" w:cs="Times New Roman"/>
          <w:lang w:val="ro-RO"/>
        </w:rPr>
        <w:t>ai exact, cei care cred că România se îndreaptă într-o direcție bună sunt: cu 26% mai probabili să fie mulțumiți de gestiunea de către stat a pandemiei</w:t>
      </w:r>
      <w:r>
        <w:rPr>
          <w:rFonts w:ascii="Times New Roman" w:hAnsi="Times New Roman" w:cs="Times New Roman"/>
          <w:lang w:val="ro-RO"/>
        </w:rPr>
        <w:t xml:space="preserve"> (model 1)</w:t>
      </w:r>
      <w:r w:rsidRPr="00A713EB">
        <w:rPr>
          <w:rFonts w:ascii="Times New Roman" w:hAnsi="Times New Roman" w:cs="Times New Roman"/>
          <w:lang w:val="ro-RO"/>
        </w:rPr>
        <w:t xml:space="preserve">; cu 35% mai </w:t>
      </w:r>
      <w:r>
        <w:rPr>
          <w:rFonts w:ascii="Times New Roman" w:hAnsi="Times New Roman" w:cs="Times New Roman"/>
          <w:lang w:val="ro-RO"/>
        </w:rPr>
        <w:t xml:space="preserve">dispuși să creadă în informațiile oficiale (model 2); cu 11% mai probabili să spună că au acces la informații despre COVID-19 (model 3); și cu 12% mai puțin probabili să afirme că acum este mai greu de avut acces la servicii medicale pentru bolnavii non-COVID-19 (model 5). </w:t>
      </w:r>
      <w:r w:rsidR="00D457A2">
        <w:rPr>
          <w:rFonts w:ascii="Times New Roman" w:hAnsi="Times New Roman" w:cs="Times New Roman"/>
          <w:lang w:val="ro-RO"/>
        </w:rPr>
        <w:t>O potențială explicație pentru aceste rezultate ține de faptul că evaluarea pandemiei este „contaminată” în România de vechile clivaje și de atitudinile deja existente în societate.</w:t>
      </w:r>
    </w:p>
    <w:p w14:paraId="7AEB7190" w14:textId="60C2B3B7" w:rsidR="009E5DE9" w:rsidRDefault="009E5DE9" w:rsidP="009E5DE9">
      <w:pPr>
        <w:spacing w:line="360" w:lineRule="auto"/>
        <w:ind w:firstLine="567"/>
        <w:jc w:val="both"/>
        <w:rPr>
          <w:rFonts w:ascii="Times New Roman" w:hAnsi="Times New Roman" w:cs="Times New Roman"/>
          <w:lang w:val="ro-RO"/>
        </w:rPr>
      </w:pPr>
      <w:r>
        <w:rPr>
          <w:rFonts w:ascii="Times New Roman" w:hAnsi="Times New Roman" w:cs="Times New Roman"/>
          <w:lang w:val="ro-RO"/>
        </w:rPr>
        <w:t xml:space="preserve">Totuși, o temă legitimă de interes ține de felul în care evaluarea pandemiei în România reflectă realitatea din teren. Aici, un aspect de avut în vedere este natura multidimensională a crizei, care, la nivel de bază, implică cel puțin o dimensiune sanitară și una economică. Pornind de aici, am identificat mai mulți indicatori obiectivi despre evoluția pandemiei în perioada în care sondajul s-a aflat în teren (pentru un plus de comparabilitate). Mai exact, pentru dimensiunea sanitară a </w:t>
      </w:r>
      <w:r>
        <w:rPr>
          <w:rFonts w:ascii="Times New Roman" w:hAnsi="Times New Roman" w:cs="Times New Roman"/>
          <w:lang w:val="ro-RO"/>
        </w:rPr>
        <w:lastRenderedPageBreak/>
        <w:t>pandemiei, ne-am uitat la trei indicatori</w:t>
      </w:r>
      <w:r>
        <w:rPr>
          <w:rStyle w:val="FootnoteReference"/>
          <w:rFonts w:ascii="Times New Roman" w:hAnsi="Times New Roman" w:cs="Times New Roman"/>
          <w:lang w:val="ro-RO"/>
        </w:rPr>
        <w:footnoteReference w:id="2"/>
      </w:r>
      <w:r>
        <w:rPr>
          <w:rFonts w:ascii="Times New Roman" w:hAnsi="Times New Roman" w:cs="Times New Roman"/>
          <w:lang w:val="ro-RO"/>
        </w:rPr>
        <w:t>: numărul de cazuri noi, numărul total de decese și numărul de cazuri totale. Datele sunt analizate la nivelul fiecărui județ și standardizate pe baza populației fiecărui județ.</w:t>
      </w:r>
      <w:r>
        <w:rPr>
          <w:rStyle w:val="FootnoteReference"/>
          <w:rFonts w:ascii="Times New Roman" w:hAnsi="Times New Roman" w:cs="Times New Roman"/>
          <w:lang w:val="ro-RO"/>
        </w:rPr>
        <w:footnoteReference w:id="3"/>
      </w:r>
      <w:r>
        <w:rPr>
          <w:rFonts w:ascii="Times New Roman" w:hAnsi="Times New Roman" w:cs="Times New Roman"/>
          <w:lang w:val="ro-RO"/>
        </w:rPr>
        <w:t xml:space="preserve"> Pentru fiecare dintre acești trei indicatori și pentru fiecare județ, ținând încă o dată seama de perioada de culegere a datelor, am calculat o medie pentru 27 iulie (cu o săptămână înainte de începerea culegerii datelor) – 10 septembrie (finalul aplicării chestionarului). În continuare, am separat județele în trei categorii: primele zece județe ca valori (practic, cele mai afectate de pandemie), ultimele zece județe (cele mai puțin afectate) și județele aflate la mijloc (care funcționează ca o categorie de referință</w:t>
      </w:r>
      <w:r w:rsidR="009D08A7">
        <w:rPr>
          <w:rFonts w:ascii="Times New Roman" w:hAnsi="Times New Roman" w:cs="Times New Roman"/>
          <w:lang w:val="ro-RO"/>
        </w:rPr>
        <w:t>)</w:t>
      </w:r>
      <w:r>
        <w:rPr>
          <w:rFonts w:ascii="Times New Roman" w:hAnsi="Times New Roman" w:cs="Times New Roman"/>
          <w:lang w:val="ro-RO"/>
        </w:rPr>
        <w:t>. În continuare, aceste trei tipuri de județe sunt folosite pentru a clasifica respondenții din sondaj într-una din cele trei categorii, pe baza județului de rezidență</w:t>
      </w:r>
      <w:r w:rsidR="009D08A7">
        <w:rPr>
          <w:rFonts w:ascii="Times New Roman" w:hAnsi="Times New Roman" w:cs="Times New Roman"/>
          <w:lang w:val="ro-RO"/>
        </w:rPr>
        <w:t xml:space="preserve"> raportat în chestionar</w:t>
      </w:r>
      <w:r>
        <w:rPr>
          <w:rFonts w:ascii="Times New Roman" w:hAnsi="Times New Roman" w:cs="Times New Roman"/>
          <w:lang w:val="ro-RO"/>
        </w:rPr>
        <w:t>.</w:t>
      </w:r>
    </w:p>
    <w:p w14:paraId="60D55D08" w14:textId="4E5E8B0A" w:rsidR="009E5DE9" w:rsidRDefault="009E5DE9" w:rsidP="009E5DE9">
      <w:pPr>
        <w:spacing w:line="360" w:lineRule="auto"/>
        <w:ind w:firstLine="567"/>
        <w:jc w:val="both"/>
        <w:rPr>
          <w:rFonts w:ascii="Times New Roman" w:hAnsi="Times New Roman" w:cs="Times New Roman"/>
          <w:lang w:val="ro-RO"/>
        </w:rPr>
      </w:pPr>
      <w:r>
        <w:rPr>
          <w:rFonts w:ascii="Times New Roman" w:hAnsi="Times New Roman" w:cs="Times New Roman"/>
          <w:lang w:val="ro-RO"/>
        </w:rPr>
        <w:t>Tabelul 3 prezintă impactul pandemiei, măsurat prin prisma cazurilor noi, asupra evaluărilor populației despre COVID-19. Cele mai afectate 10 județe nu au o probabilitate mai mare de a avea evaluări mai negative, dimpotrivă: cei din aceste județe sunt cu 13% mai probabili să fie mulțumiți de gestiunea de către autorități a pandemiei (model 1); ei sunt cu 16% mai probabili să aibă încredere în informațiile oficiale (model 2); și tot ei sunt cu 18% mai puțin probabili să spună că pandemia a făcut accesul la servicii de sănătate mai dificil pentru bolnavii care nu au COVID-19 (model 5). Cele mai puțin afectate județe, raportat la același indicator al cazurilor noi, nu au opinii la fel de ferme și cristalizate,</w:t>
      </w:r>
      <w:r w:rsidR="008B50E0">
        <w:rPr>
          <w:rFonts w:ascii="Times New Roman" w:hAnsi="Times New Roman" w:cs="Times New Roman"/>
          <w:lang w:val="ro-RO"/>
        </w:rPr>
        <w:t xml:space="preserve"> cel puțin prin prisma standardului statistic,</w:t>
      </w:r>
      <w:r>
        <w:rPr>
          <w:rFonts w:ascii="Times New Roman" w:hAnsi="Times New Roman" w:cs="Times New Roman"/>
          <w:lang w:val="ro-RO"/>
        </w:rPr>
        <w:t xml:space="preserve"> cu excepția evaluării pozitive la adresa gestiunii de către autorități a pandemiei – 13% (model 1).</w:t>
      </w:r>
    </w:p>
    <w:p w14:paraId="65AA6038" w14:textId="0BC678AD" w:rsidR="009E5DE9" w:rsidRDefault="009E5DE9" w:rsidP="009E5DE9">
      <w:pPr>
        <w:spacing w:line="360" w:lineRule="auto"/>
        <w:ind w:firstLine="567"/>
        <w:jc w:val="both"/>
        <w:rPr>
          <w:rFonts w:ascii="Times New Roman" w:hAnsi="Times New Roman" w:cs="Times New Roman"/>
          <w:lang w:val="ro-RO"/>
        </w:rPr>
      </w:pPr>
      <w:r>
        <w:rPr>
          <w:rFonts w:ascii="Times New Roman" w:hAnsi="Times New Roman" w:cs="Times New Roman"/>
          <w:lang w:val="ro-RO"/>
        </w:rPr>
        <w:t>Tabelul 4 reia aceeași analiză, doar că, de această dată, accentul este pe numărul de decese totale</w:t>
      </w:r>
      <w:r w:rsidR="008B50E0">
        <w:rPr>
          <w:rFonts w:ascii="Times New Roman" w:hAnsi="Times New Roman" w:cs="Times New Roman"/>
          <w:lang w:val="ro-RO"/>
        </w:rPr>
        <w:t xml:space="preserve"> din fiecare județ</w:t>
      </w:r>
      <w:r>
        <w:rPr>
          <w:rFonts w:ascii="Times New Roman" w:hAnsi="Times New Roman" w:cs="Times New Roman"/>
          <w:lang w:val="ro-RO"/>
        </w:rPr>
        <w:t xml:space="preserve">. Încă o dată rezultatele nu corespund așteptării oarecum firești de a </w:t>
      </w:r>
      <w:r w:rsidR="008B50E0">
        <w:rPr>
          <w:rFonts w:ascii="Times New Roman" w:hAnsi="Times New Roman" w:cs="Times New Roman"/>
          <w:lang w:val="ro-RO"/>
        </w:rPr>
        <w:t xml:space="preserve">avea </w:t>
      </w:r>
      <w:r>
        <w:rPr>
          <w:rFonts w:ascii="Times New Roman" w:hAnsi="Times New Roman" w:cs="Times New Roman"/>
          <w:lang w:val="ro-RO"/>
        </w:rPr>
        <w:t xml:space="preserve">evaluări mai slabe în județele mai afectate de pandemie. Ce se observă este că, </w:t>
      </w:r>
      <w:r w:rsidR="008B50E0">
        <w:rPr>
          <w:rFonts w:ascii="Times New Roman" w:hAnsi="Times New Roman" w:cs="Times New Roman"/>
          <w:lang w:val="ro-RO"/>
        </w:rPr>
        <w:t xml:space="preserve">dimpotrivă, </w:t>
      </w:r>
      <w:r>
        <w:rPr>
          <w:rFonts w:ascii="Times New Roman" w:hAnsi="Times New Roman" w:cs="Times New Roman"/>
          <w:lang w:val="ro-RO"/>
        </w:rPr>
        <w:t xml:space="preserve">în cele </w:t>
      </w:r>
      <w:r>
        <w:rPr>
          <w:rFonts w:ascii="Times New Roman" w:hAnsi="Times New Roman" w:cs="Times New Roman"/>
          <w:lang w:val="ro-RO"/>
        </w:rPr>
        <w:lastRenderedPageBreak/>
        <w:t xml:space="preserve">mai afectate zece județe, oamenii sunt cu 12% mai probabili să fie mulțumiți de acțiunea autorităților în cazul pandemiei (model 1). Singurul alt rezultat care este diferit </w:t>
      </w:r>
      <w:r w:rsidR="008B50E0">
        <w:rPr>
          <w:rFonts w:ascii="Times New Roman" w:hAnsi="Times New Roman" w:cs="Times New Roman"/>
          <w:lang w:val="ro-RO"/>
        </w:rPr>
        <w:t xml:space="preserve">statistic </w:t>
      </w:r>
      <w:r>
        <w:rPr>
          <w:rFonts w:ascii="Times New Roman" w:hAnsi="Times New Roman" w:cs="Times New Roman"/>
          <w:lang w:val="ro-RO"/>
        </w:rPr>
        <w:t>de zero este că, în cele zece județe cel mai puțin atinse de pandemie, există o probabilitate mai mică cu 15% de a raporta acces mai dificil la servicii medicale non-COVID-19.</w:t>
      </w:r>
    </w:p>
    <w:p w14:paraId="0B841871" w14:textId="77777777" w:rsidR="009E5DE9" w:rsidRDefault="009E5DE9" w:rsidP="009E5DE9">
      <w:pPr>
        <w:spacing w:line="360" w:lineRule="auto"/>
        <w:ind w:firstLine="567"/>
        <w:jc w:val="both"/>
        <w:rPr>
          <w:rFonts w:ascii="Times New Roman" w:hAnsi="Times New Roman" w:cs="Times New Roman"/>
          <w:lang w:val="ro-RO"/>
        </w:rPr>
      </w:pPr>
    </w:p>
    <w:p w14:paraId="6A5CF07F" w14:textId="77777777" w:rsidR="009E5DE9" w:rsidRPr="00A713EB" w:rsidRDefault="009E5DE9" w:rsidP="009454FC">
      <w:pPr>
        <w:spacing w:line="360" w:lineRule="auto"/>
        <w:jc w:val="both"/>
        <w:rPr>
          <w:rFonts w:ascii="Times New Roman" w:hAnsi="Times New Roman" w:cs="Times New Roman"/>
          <w:lang w:val="ro-RO"/>
        </w:rPr>
      </w:pPr>
    </w:p>
    <w:p w14:paraId="5FA09054" w14:textId="4EF1C3EB" w:rsidR="00642E04" w:rsidRPr="002900E7" w:rsidRDefault="00AA239A" w:rsidP="00F4221F">
      <w:pPr>
        <w:spacing w:line="360" w:lineRule="auto"/>
        <w:jc w:val="center"/>
        <w:rPr>
          <w:rFonts w:ascii="Times New Roman" w:hAnsi="Times New Roman" w:cs="Times New Roman"/>
          <w:b/>
          <w:bCs/>
          <w:lang w:val="ro-RO"/>
        </w:rPr>
      </w:pPr>
      <w:r w:rsidRPr="00A713EB">
        <w:rPr>
          <w:rFonts w:ascii="Times New Roman" w:hAnsi="Times New Roman" w:cs="Times New Roman"/>
          <w:b/>
          <w:bCs/>
          <w:lang w:val="ro-RO"/>
        </w:rPr>
        <w:t xml:space="preserve">Tabelul 1: Impactul factorilor </w:t>
      </w:r>
      <w:proofErr w:type="spellStart"/>
      <w:r w:rsidRPr="00A713EB">
        <w:rPr>
          <w:rFonts w:ascii="Times New Roman" w:hAnsi="Times New Roman" w:cs="Times New Roman"/>
          <w:b/>
          <w:bCs/>
          <w:lang w:val="ro-RO"/>
        </w:rPr>
        <w:t>socio</w:t>
      </w:r>
      <w:proofErr w:type="spellEnd"/>
      <w:r w:rsidRPr="00A713EB">
        <w:rPr>
          <w:rFonts w:ascii="Times New Roman" w:hAnsi="Times New Roman" w:cs="Times New Roman"/>
          <w:b/>
          <w:bCs/>
          <w:lang w:val="ro-RO"/>
        </w:rPr>
        <w:t>-demografici asupra evaluărilor privind criza COVID-19</w:t>
      </w:r>
    </w:p>
    <w:p w14:paraId="3438472B" w14:textId="169C0023" w:rsidR="007E4914" w:rsidRPr="00A713EB" w:rsidRDefault="0072379B" w:rsidP="009454FC">
      <w:pPr>
        <w:spacing w:line="360" w:lineRule="auto"/>
        <w:jc w:val="both"/>
        <w:rPr>
          <w:rFonts w:ascii="Times New Roman" w:hAnsi="Times New Roman" w:cs="Times New Roman"/>
          <w:lang w:val="ro-RO"/>
        </w:rPr>
      </w:pPr>
      <w:r>
        <w:rPr>
          <w:rFonts w:ascii="Times New Roman" w:hAnsi="Times New Roman" w:cs="Times New Roman"/>
          <w:noProof/>
          <w:lang w:val="ro-RO"/>
        </w:rPr>
        <w:lastRenderedPageBreak/>
        <w:drawing>
          <wp:inline distT="0" distB="0" distL="0" distR="0" wp14:anchorId="14DCDFF8" wp14:editId="3E09DB4A">
            <wp:extent cx="5136515" cy="62913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7">
                      <a:extLst>
                        <a:ext uri="{28A0092B-C50C-407E-A947-70E740481C1C}">
                          <a14:useLocalDpi xmlns:a14="http://schemas.microsoft.com/office/drawing/2010/main" val="0"/>
                        </a:ext>
                      </a:extLst>
                    </a:blip>
                    <a:srcRect l="9647" t="7860" r="3902" b="10318"/>
                    <a:stretch/>
                  </pic:blipFill>
                  <pic:spPr bwMode="auto">
                    <a:xfrm rot="5400000">
                      <a:off x="0" y="0"/>
                      <a:ext cx="5138265" cy="6293462"/>
                    </a:xfrm>
                    <a:prstGeom prst="rect">
                      <a:avLst/>
                    </a:prstGeom>
                    <a:ln>
                      <a:noFill/>
                    </a:ln>
                    <a:extLst>
                      <a:ext uri="{53640926-AAD7-44D8-BBD7-CCE9431645EC}">
                        <a14:shadowObscured xmlns:a14="http://schemas.microsoft.com/office/drawing/2010/main"/>
                      </a:ext>
                    </a:extLst>
                  </pic:spPr>
                </pic:pic>
              </a:graphicData>
            </a:graphic>
          </wp:inline>
        </w:drawing>
      </w:r>
    </w:p>
    <w:p w14:paraId="464FB8EF" w14:textId="77777777" w:rsidR="00F30471" w:rsidRDefault="00F30471" w:rsidP="00F30471">
      <w:pPr>
        <w:spacing w:line="360" w:lineRule="auto"/>
        <w:jc w:val="center"/>
        <w:rPr>
          <w:rFonts w:ascii="Times New Roman" w:hAnsi="Times New Roman" w:cs="Times New Roman"/>
          <w:b/>
          <w:bCs/>
          <w:lang w:val="ro-RO"/>
        </w:rPr>
      </w:pPr>
    </w:p>
    <w:p w14:paraId="7F81FDDC" w14:textId="28755F14" w:rsidR="006330E1" w:rsidRDefault="007E4914" w:rsidP="00F4221F">
      <w:pPr>
        <w:spacing w:line="360" w:lineRule="auto"/>
        <w:jc w:val="center"/>
        <w:rPr>
          <w:rFonts w:ascii="Times New Roman" w:hAnsi="Times New Roman" w:cs="Times New Roman"/>
          <w:lang w:val="ro-RO"/>
        </w:rPr>
      </w:pPr>
      <w:r w:rsidRPr="00A713EB">
        <w:rPr>
          <w:rFonts w:ascii="Times New Roman" w:hAnsi="Times New Roman" w:cs="Times New Roman"/>
          <w:b/>
          <w:bCs/>
          <w:lang w:val="ro-RO"/>
        </w:rPr>
        <w:t>Tabelul 2: Legătura dintre evaluarea direcției țării și a crizei COVID-19 în România</w:t>
      </w:r>
    </w:p>
    <w:p w14:paraId="6239CC9A" w14:textId="47F9675F" w:rsidR="00A51E9F" w:rsidRDefault="00A00CED" w:rsidP="009E5DE9">
      <w:pPr>
        <w:spacing w:line="360" w:lineRule="auto"/>
        <w:jc w:val="center"/>
        <w:rPr>
          <w:rFonts w:ascii="Times New Roman" w:hAnsi="Times New Roman" w:cs="Times New Roman"/>
          <w:lang w:val="ro-RO"/>
        </w:rPr>
      </w:pPr>
      <w:r>
        <w:rPr>
          <w:rFonts w:ascii="Times New Roman" w:hAnsi="Times New Roman" w:cs="Times New Roman"/>
          <w:noProof/>
          <w:lang w:val="ro-RO"/>
        </w:rPr>
        <w:lastRenderedPageBreak/>
        <w:drawing>
          <wp:inline distT="0" distB="0" distL="0" distR="0" wp14:anchorId="5D0176CD" wp14:editId="74EB38BE">
            <wp:extent cx="1738182" cy="6321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8">
                      <a:extLst>
                        <a:ext uri="{28A0092B-C50C-407E-A947-70E740481C1C}">
                          <a14:useLocalDpi xmlns:a14="http://schemas.microsoft.com/office/drawing/2010/main" val="0"/>
                        </a:ext>
                      </a:extLst>
                    </a:blip>
                    <a:srcRect l="33246" t="8163" r="37491" b="9605"/>
                    <a:stretch/>
                  </pic:blipFill>
                  <pic:spPr bwMode="auto">
                    <a:xfrm rot="5400000">
                      <a:off x="0" y="0"/>
                      <a:ext cx="1739223" cy="6325187"/>
                    </a:xfrm>
                    <a:prstGeom prst="rect">
                      <a:avLst/>
                    </a:prstGeom>
                    <a:ln>
                      <a:noFill/>
                    </a:ln>
                    <a:extLst>
                      <a:ext uri="{53640926-AAD7-44D8-BBD7-CCE9431645EC}">
                        <a14:shadowObscured xmlns:a14="http://schemas.microsoft.com/office/drawing/2010/main"/>
                      </a:ext>
                    </a:extLst>
                  </pic:spPr>
                </pic:pic>
              </a:graphicData>
            </a:graphic>
          </wp:inline>
        </w:drawing>
      </w:r>
    </w:p>
    <w:p w14:paraId="6C62710C" w14:textId="4FDE14D8" w:rsidR="00A51E9F" w:rsidRPr="003303E9" w:rsidRDefault="00A51E9F" w:rsidP="00F4221F">
      <w:pPr>
        <w:spacing w:line="360" w:lineRule="auto"/>
        <w:jc w:val="center"/>
        <w:rPr>
          <w:rFonts w:ascii="Times New Roman" w:hAnsi="Times New Roman" w:cs="Times New Roman"/>
          <w:b/>
          <w:bCs/>
          <w:lang w:val="ro-RO"/>
        </w:rPr>
      </w:pPr>
      <w:r w:rsidRPr="00A51E9F">
        <w:rPr>
          <w:rFonts w:ascii="Times New Roman" w:hAnsi="Times New Roman" w:cs="Times New Roman"/>
          <w:b/>
          <w:bCs/>
          <w:lang w:val="ro-RO"/>
        </w:rPr>
        <w:t>Tabelul 3: Impactul situației sanitare (nr. cazuri noi) asupra evaluărilor populației despre pandemie</w:t>
      </w:r>
    </w:p>
    <w:p w14:paraId="07CB6A3C" w14:textId="02C0AF19" w:rsidR="00646CD6" w:rsidRDefault="00A00CED" w:rsidP="009454FC">
      <w:pPr>
        <w:spacing w:line="360" w:lineRule="auto"/>
        <w:jc w:val="both"/>
        <w:rPr>
          <w:rFonts w:ascii="Times New Roman" w:hAnsi="Times New Roman" w:cs="Times New Roman"/>
          <w:lang w:val="ro-RO"/>
        </w:rPr>
      </w:pPr>
      <w:r>
        <w:rPr>
          <w:rFonts w:ascii="Times New Roman" w:hAnsi="Times New Roman" w:cs="Times New Roman"/>
          <w:noProof/>
          <w:lang w:val="ro-RO"/>
        </w:rPr>
        <w:drawing>
          <wp:inline distT="0" distB="0" distL="0" distR="0" wp14:anchorId="3DD200B0" wp14:editId="344E99B2">
            <wp:extent cx="2086280" cy="7055326"/>
            <wp:effectExtent l="4763"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9">
                      <a:extLst>
                        <a:ext uri="{28A0092B-C50C-407E-A947-70E740481C1C}">
                          <a14:useLocalDpi xmlns:a14="http://schemas.microsoft.com/office/drawing/2010/main" val="0"/>
                        </a:ext>
                      </a:extLst>
                    </a:blip>
                    <a:srcRect l="32075" t="-7484" r="32819" b="15465"/>
                    <a:stretch/>
                  </pic:blipFill>
                  <pic:spPr bwMode="auto">
                    <a:xfrm rot="5400000">
                      <a:off x="0" y="0"/>
                      <a:ext cx="2086515" cy="7056120"/>
                    </a:xfrm>
                    <a:prstGeom prst="rect">
                      <a:avLst/>
                    </a:prstGeom>
                    <a:ln>
                      <a:noFill/>
                    </a:ln>
                    <a:extLst>
                      <a:ext uri="{53640926-AAD7-44D8-BBD7-CCE9431645EC}">
                        <a14:shadowObscured xmlns:a14="http://schemas.microsoft.com/office/drawing/2010/main"/>
                      </a:ext>
                    </a:extLst>
                  </pic:spPr>
                </pic:pic>
              </a:graphicData>
            </a:graphic>
          </wp:inline>
        </w:drawing>
      </w:r>
    </w:p>
    <w:p w14:paraId="53DA8F84" w14:textId="77777777" w:rsidR="00A00CED" w:rsidRDefault="00A00CED" w:rsidP="009454FC">
      <w:pPr>
        <w:spacing w:line="360" w:lineRule="auto"/>
        <w:jc w:val="both"/>
        <w:rPr>
          <w:rFonts w:ascii="Times New Roman" w:hAnsi="Times New Roman" w:cs="Times New Roman"/>
          <w:lang w:val="ro-RO"/>
        </w:rPr>
      </w:pPr>
    </w:p>
    <w:p w14:paraId="01F952B7" w14:textId="59E36EE2" w:rsidR="003303E9" w:rsidRDefault="009B3584" w:rsidP="00F4221F">
      <w:pPr>
        <w:spacing w:line="360" w:lineRule="auto"/>
        <w:jc w:val="center"/>
        <w:rPr>
          <w:rFonts w:ascii="Times New Roman" w:hAnsi="Times New Roman" w:cs="Times New Roman"/>
          <w:b/>
          <w:bCs/>
          <w:lang w:val="ro-RO"/>
        </w:rPr>
      </w:pPr>
      <w:r w:rsidRPr="00A51E9F">
        <w:rPr>
          <w:rFonts w:ascii="Times New Roman" w:hAnsi="Times New Roman" w:cs="Times New Roman"/>
          <w:b/>
          <w:bCs/>
          <w:lang w:val="ro-RO"/>
        </w:rPr>
        <w:t xml:space="preserve">Tabelul </w:t>
      </w:r>
      <w:r>
        <w:rPr>
          <w:rFonts w:ascii="Times New Roman" w:hAnsi="Times New Roman" w:cs="Times New Roman"/>
          <w:b/>
          <w:bCs/>
          <w:lang w:val="ro-RO"/>
        </w:rPr>
        <w:t>4</w:t>
      </w:r>
      <w:r w:rsidRPr="00A51E9F">
        <w:rPr>
          <w:rFonts w:ascii="Times New Roman" w:hAnsi="Times New Roman" w:cs="Times New Roman"/>
          <w:b/>
          <w:bCs/>
          <w:lang w:val="ro-RO"/>
        </w:rPr>
        <w:t xml:space="preserve">: Impactul situației sanitare (nr. </w:t>
      </w:r>
      <w:r>
        <w:rPr>
          <w:rFonts w:ascii="Times New Roman" w:hAnsi="Times New Roman" w:cs="Times New Roman"/>
          <w:b/>
          <w:bCs/>
          <w:lang w:val="ro-RO"/>
        </w:rPr>
        <w:t>decese totale</w:t>
      </w:r>
      <w:r w:rsidRPr="00A51E9F">
        <w:rPr>
          <w:rFonts w:ascii="Times New Roman" w:hAnsi="Times New Roman" w:cs="Times New Roman"/>
          <w:b/>
          <w:bCs/>
          <w:lang w:val="ro-RO"/>
        </w:rPr>
        <w:t>) asupra evaluărilor populației despre pandemie</w:t>
      </w:r>
    </w:p>
    <w:p w14:paraId="0521C9BE" w14:textId="52B84E15" w:rsidR="00A00CED" w:rsidRDefault="00A00CED" w:rsidP="009454FC">
      <w:pPr>
        <w:spacing w:line="360" w:lineRule="auto"/>
        <w:jc w:val="both"/>
        <w:rPr>
          <w:rFonts w:ascii="Times New Roman" w:hAnsi="Times New Roman" w:cs="Times New Roman"/>
          <w:b/>
          <w:bCs/>
          <w:lang w:val="ro-RO"/>
        </w:rPr>
      </w:pPr>
      <w:r>
        <w:rPr>
          <w:rFonts w:ascii="Times New Roman" w:hAnsi="Times New Roman" w:cs="Times New Roman"/>
          <w:b/>
          <w:bCs/>
          <w:noProof/>
          <w:lang w:val="ro-RO"/>
        </w:rPr>
        <w:lastRenderedPageBreak/>
        <w:drawing>
          <wp:inline distT="0" distB="0" distL="0" distR="0" wp14:anchorId="03986BA7" wp14:editId="23C64BCA">
            <wp:extent cx="2076345" cy="6214545"/>
            <wp:effectExtent l="953"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0">
                      <a:extLst>
                        <a:ext uri="{28A0092B-C50C-407E-A947-70E740481C1C}">
                          <a14:useLocalDpi xmlns:a14="http://schemas.microsoft.com/office/drawing/2010/main" val="0"/>
                        </a:ext>
                      </a:extLst>
                    </a:blip>
                    <a:srcRect l="30641" t="8541" r="34412" b="10634"/>
                    <a:stretch/>
                  </pic:blipFill>
                  <pic:spPr bwMode="auto">
                    <a:xfrm rot="5400000">
                      <a:off x="0" y="0"/>
                      <a:ext cx="2077121" cy="6216867"/>
                    </a:xfrm>
                    <a:prstGeom prst="rect">
                      <a:avLst/>
                    </a:prstGeom>
                    <a:ln>
                      <a:noFill/>
                    </a:ln>
                    <a:extLst>
                      <a:ext uri="{53640926-AAD7-44D8-BBD7-CCE9431645EC}">
                        <a14:shadowObscured xmlns:a14="http://schemas.microsoft.com/office/drawing/2010/main"/>
                      </a:ext>
                    </a:extLst>
                  </pic:spPr>
                </pic:pic>
              </a:graphicData>
            </a:graphic>
          </wp:inline>
        </w:drawing>
      </w:r>
    </w:p>
    <w:p w14:paraId="47876559" w14:textId="2812D3F7" w:rsidR="00A00CED" w:rsidRDefault="00A00CED" w:rsidP="009454FC">
      <w:pPr>
        <w:spacing w:line="360" w:lineRule="auto"/>
        <w:jc w:val="both"/>
        <w:rPr>
          <w:rFonts w:ascii="Times New Roman" w:hAnsi="Times New Roman" w:cs="Times New Roman"/>
          <w:b/>
          <w:bCs/>
          <w:lang w:val="ro-RO"/>
        </w:rPr>
      </w:pPr>
    </w:p>
    <w:p w14:paraId="755A64CC" w14:textId="1561D459" w:rsidR="009E5DE9" w:rsidRDefault="009E5DE9" w:rsidP="009454FC">
      <w:pPr>
        <w:spacing w:line="360" w:lineRule="auto"/>
        <w:jc w:val="both"/>
        <w:rPr>
          <w:rFonts w:ascii="Times New Roman" w:hAnsi="Times New Roman" w:cs="Times New Roman"/>
          <w:b/>
          <w:bCs/>
          <w:lang w:val="ro-RO"/>
        </w:rPr>
      </w:pPr>
      <w:r>
        <w:rPr>
          <w:rFonts w:ascii="Times New Roman" w:hAnsi="Times New Roman" w:cs="Times New Roman"/>
          <w:lang w:val="ro-RO"/>
        </w:rPr>
        <w:t xml:space="preserve">În fine, Tabelul 5 surprinde numărul total de cazuri. Ce se poate vedea este că, în cele mai afectate zece județe, evaluările nu sunt mai critice decât în județele aflate în categoria de referință. Ce </w:t>
      </w:r>
      <w:r w:rsidR="00F30471">
        <w:rPr>
          <w:rFonts w:ascii="Times New Roman" w:hAnsi="Times New Roman" w:cs="Times New Roman"/>
          <w:lang w:val="ro-RO"/>
        </w:rPr>
        <w:t xml:space="preserve">iese în evidență </w:t>
      </w:r>
      <w:r>
        <w:rPr>
          <w:rFonts w:ascii="Times New Roman" w:hAnsi="Times New Roman" w:cs="Times New Roman"/>
          <w:lang w:val="ro-RO"/>
        </w:rPr>
        <w:t xml:space="preserve">însă este că, pentru cele zece județe cu cel mai mic număr de cazuri totale, așteptările nu sunt confirmate: aici, există o probabilitate cu 11% mai mică de a avea încredere în informațiile oficiale (model 2); o probabilitate cu 13% mai mică de a </w:t>
      </w:r>
      <w:r w:rsidR="00F30471">
        <w:rPr>
          <w:rFonts w:ascii="Times New Roman" w:hAnsi="Times New Roman" w:cs="Times New Roman"/>
          <w:lang w:val="ro-RO"/>
        </w:rPr>
        <w:t xml:space="preserve">confirma </w:t>
      </w:r>
      <w:r>
        <w:rPr>
          <w:rFonts w:ascii="Times New Roman" w:hAnsi="Times New Roman" w:cs="Times New Roman"/>
          <w:lang w:val="ro-RO"/>
        </w:rPr>
        <w:t>accesul la informații oficiale despre pandemie (model 3), dar și o probabilitate cu 10% mai mică de a spune că pandemia a afectat accesul la servicii medicale pentru bolnavii non-COVID-19.</w:t>
      </w:r>
    </w:p>
    <w:p w14:paraId="6C150C03" w14:textId="77777777" w:rsidR="009E5DE9" w:rsidRPr="00AE3EBD" w:rsidRDefault="009E5DE9" w:rsidP="009454FC">
      <w:pPr>
        <w:spacing w:line="360" w:lineRule="auto"/>
        <w:jc w:val="both"/>
        <w:rPr>
          <w:rFonts w:ascii="Times New Roman" w:hAnsi="Times New Roman" w:cs="Times New Roman"/>
          <w:b/>
          <w:bCs/>
          <w:lang w:val="ro-RO"/>
        </w:rPr>
      </w:pPr>
    </w:p>
    <w:p w14:paraId="5FAD489E" w14:textId="5D24B2BE" w:rsidR="00AE3EBD" w:rsidRDefault="00FE032E" w:rsidP="009454FC">
      <w:pPr>
        <w:spacing w:line="360" w:lineRule="auto"/>
        <w:jc w:val="both"/>
        <w:rPr>
          <w:rFonts w:ascii="Times New Roman" w:hAnsi="Times New Roman" w:cs="Times New Roman"/>
          <w:lang w:val="ro-RO"/>
        </w:rPr>
      </w:pPr>
      <w:r>
        <w:rPr>
          <w:rFonts w:ascii="Times New Roman" w:hAnsi="Times New Roman" w:cs="Times New Roman"/>
          <w:lang w:val="ro-RO"/>
        </w:rPr>
        <w:t xml:space="preserve">În general, indiferent de indicatorul obiectiv folosit (număr de cazuri noi, număr de decese totale sau numărul total de cazuri) pentru impactul </w:t>
      </w:r>
      <w:r w:rsidR="00F30471">
        <w:rPr>
          <w:rFonts w:ascii="Times New Roman" w:hAnsi="Times New Roman" w:cs="Times New Roman"/>
          <w:lang w:val="ro-RO"/>
        </w:rPr>
        <w:t xml:space="preserve">real al </w:t>
      </w:r>
      <w:r>
        <w:rPr>
          <w:rFonts w:ascii="Times New Roman" w:hAnsi="Times New Roman" w:cs="Times New Roman"/>
          <w:lang w:val="ro-RO"/>
        </w:rPr>
        <w:t xml:space="preserve">pandemiei, acesta nu are </w:t>
      </w:r>
      <w:r w:rsidR="00F30471">
        <w:rPr>
          <w:rFonts w:ascii="Times New Roman" w:hAnsi="Times New Roman" w:cs="Times New Roman"/>
          <w:lang w:val="ro-RO"/>
        </w:rPr>
        <w:t>efectul</w:t>
      </w:r>
      <w:r>
        <w:rPr>
          <w:rFonts w:ascii="Times New Roman" w:hAnsi="Times New Roman" w:cs="Times New Roman"/>
          <w:lang w:val="ro-RO"/>
        </w:rPr>
        <w:t xml:space="preserve"> previzionat asupra evaluărilor subiective. Bazele evaluărilor trebuie căutate în alți factori și, așa cum discutam mai sus, ele pot fi legate de evaluări </w:t>
      </w:r>
      <w:proofErr w:type="spellStart"/>
      <w:r>
        <w:rPr>
          <w:rFonts w:ascii="Times New Roman" w:hAnsi="Times New Roman" w:cs="Times New Roman"/>
          <w:lang w:val="ro-RO"/>
        </w:rPr>
        <w:t>socio</w:t>
      </w:r>
      <w:proofErr w:type="spellEnd"/>
      <w:r>
        <w:rPr>
          <w:rFonts w:ascii="Times New Roman" w:hAnsi="Times New Roman" w:cs="Times New Roman"/>
          <w:lang w:val="ro-RO"/>
        </w:rPr>
        <w:t>-economice mai generale, precum cele legate de direcția generală a țării.</w:t>
      </w:r>
    </w:p>
    <w:p w14:paraId="1FFE4671" w14:textId="77777777" w:rsidR="00AE3EBD" w:rsidRDefault="00AE3EBD" w:rsidP="009454FC">
      <w:pPr>
        <w:spacing w:line="360" w:lineRule="auto"/>
        <w:jc w:val="both"/>
        <w:rPr>
          <w:rFonts w:ascii="Times New Roman" w:hAnsi="Times New Roman" w:cs="Times New Roman"/>
          <w:lang w:val="ro-RO"/>
        </w:rPr>
      </w:pPr>
    </w:p>
    <w:p w14:paraId="131A29E2" w14:textId="3E66DAF7" w:rsidR="00AE3EBD" w:rsidRPr="00323B32" w:rsidRDefault="00AE3EBD" w:rsidP="00F4221F">
      <w:pPr>
        <w:spacing w:line="360" w:lineRule="auto"/>
        <w:jc w:val="center"/>
        <w:rPr>
          <w:rFonts w:ascii="Times New Roman" w:hAnsi="Times New Roman" w:cs="Times New Roman"/>
          <w:b/>
          <w:bCs/>
          <w:lang w:val="ro-RO"/>
        </w:rPr>
      </w:pPr>
      <w:r w:rsidRPr="00A51E9F">
        <w:rPr>
          <w:rFonts w:ascii="Times New Roman" w:hAnsi="Times New Roman" w:cs="Times New Roman"/>
          <w:b/>
          <w:bCs/>
          <w:lang w:val="ro-RO"/>
        </w:rPr>
        <w:t xml:space="preserve">Tabelul </w:t>
      </w:r>
      <w:r>
        <w:rPr>
          <w:rFonts w:ascii="Times New Roman" w:hAnsi="Times New Roman" w:cs="Times New Roman"/>
          <w:b/>
          <w:bCs/>
          <w:lang w:val="ro-RO"/>
        </w:rPr>
        <w:t>5</w:t>
      </w:r>
      <w:r w:rsidRPr="00A51E9F">
        <w:rPr>
          <w:rFonts w:ascii="Times New Roman" w:hAnsi="Times New Roman" w:cs="Times New Roman"/>
          <w:b/>
          <w:bCs/>
          <w:lang w:val="ro-RO"/>
        </w:rPr>
        <w:t xml:space="preserve">: Impactul situației sanitare (nr. </w:t>
      </w:r>
      <w:r>
        <w:rPr>
          <w:rFonts w:ascii="Times New Roman" w:hAnsi="Times New Roman" w:cs="Times New Roman"/>
          <w:b/>
          <w:bCs/>
          <w:lang w:val="ro-RO"/>
        </w:rPr>
        <w:t>cazuri totale</w:t>
      </w:r>
      <w:r w:rsidRPr="00A51E9F">
        <w:rPr>
          <w:rFonts w:ascii="Times New Roman" w:hAnsi="Times New Roman" w:cs="Times New Roman"/>
          <w:b/>
          <w:bCs/>
          <w:lang w:val="ro-RO"/>
        </w:rPr>
        <w:t>) asupra evaluărilor populației despre pandemie</w:t>
      </w:r>
    </w:p>
    <w:p w14:paraId="6FF6F348" w14:textId="70FE7AA2" w:rsidR="00972E36" w:rsidRDefault="00A00CED" w:rsidP="009454FC">
      <w:pPr>
        <w:spacing w:line="360" w:lineRule="auto"/>
        <w:jc w:val="both"/>
        <w:rPr>
          <w:rFonts w:ascii="Times New Roman" w:hAnsi="Times New Roman" w:cs="Times New Roman"/>
          <w:lang w:val="ro-RO"/>
        </w:rPr>
      </w:pPr>
      <w:r>
        <w:rPr>
          <w:rFonts w:ascii="Times New Roman" w:hAnsi="Times New Roman" w:cs="Times New Roman"/>
          <w:noProof/>
          <w:lang w:val="ro-RO"/>
        </w:rPr>
        <w:lastRenderedPageBreak/>
        <w:drawing>
          <wp:inline distT="0" distB="0" distL="0" distR="0" wp14:anchorId="6DB39ADA" wp14:editId="2F8E465B">
            <wp:extent cx="2052955" cy="62987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1">
                      <a:extLst>
                        <a:ext uri="{28A0092B-C50C-407E-A947-70E740481C1C}">
                          <a14:useLocalDpi xmlns:a14="http://schemas.microsoft.com/office/drawing/2010/main" val="0"/>
                        </a:ext>
                      </a:extLst>
                    </a:blip>
                    <a:srcRect l="31815" t="8640" r="33625" b="9426"/>
                    <a:stretch/>
                  </pic:blipFill>
                  <pic:spPr bwMode="auto">
                    <a:xfrm rot="5400000">
                      <a:off x="0" y="0"/>
                      <a:ext cx="2054059" cy="6302162"/>
                    </a:xfrm>
                    <a:prstGeom prst="rect">
                      <a:avLst/>
                    </a:prstGeom>
                    <a:ln>
                      <a:noFill/>
                    </a:ln>
                    <a:extLst>
                      <a:ext uri="{53640926-AAD7-44D8-BBD7-CCE9431645EC}">
                        <a14:shadowObscured xmlns:a14="http://schemas.microsoft.com/office/drawing/2010/main"/>
                      </a:ext>
                    </a:extLst>
                  </pic:spPr>
                </pic:pic>
              </a:graphicData>
            </a:graphic>
          </wp:inline>
        </w:drawing>
      </w:r>
    </w:p>
    <w:p w14:paraId="2552AD4B" w14:textId="179A64DC" w:rsidR="009E5DE9" w:rsidRPr="00C05DA6" w:rsidRDefault="009E5DE9" w:rsidP="009E5DE9">
      <w:pPr>
        <w:spacing w:line="360" w:lineRule="auto"/>
        <w:jc w:val="both"/>
        <w:rPr>
          <w:rFonts w:ascii="Times New Roman" w:hAnsi="Times New Roman" w:cs="Times New Roman"/>
          <w:lang w:val="ro-RO"/>
        </w:rPr>
      </w:pPr>
      <w:r>
        <w:rPr>
          <w:rFonts w:ascii="Times New Roman" w:hAnsi="Times New Roman" w:cs="Times New Roman"/>
          <w:lang w:val="ro-RO"/>
        </w:rPr>
        <w:t xml:space="preserve">Caracterul multidimensional al pandemiei reclamă să investigăm, de exemplu, dacă aspectele economice (legate de </w:t>
      </w:r>
      <w:r w:rsidR="00F30471">
        <w:rPr>
          <w:rFonts w:ascii="Times New Roman" w:hAnsi="Times New Roman" w:cs="Times New Roman"/>
          <w:lang w:val="ro-RO"/>
        </w:rPr>
        <w:t xml:space="preserve">consecințele </w:t>
      </w:r>
      <w:r>
        <w:rPr>
          <w:rFonts w:ascii="Times New Roman" w:hAnsi="Times New Roman" w:cs="Times New Roman"/>
          <w:lang w:val="ro-RO"/>
        </w:rPr>
        <w:t>economi</w:t>
      </w:r>
      <w:r w:rsidR="00F30471">
        <w:rPr>
          <w:rFonts w:ascii="Times New Roman" w:hAnsi="Times New Roman" w:cs="Times New Roman"/>
          <w:lang w:val="ro-RO"/>
        </w:rPr>
        <w:t>ce</w:t>
      </w:r>
      <w:r>
        <w:rPr>
          <w:rFonts w:ascii="Times New Roman" w:hAnsi="Times New Roman" w:cs="Times New Roman"/>
          <w:lang w:val="ro-RO"/>
        </w:rPr>
        <w:t xml:space="preserve"> al pandemiei) au efecte de tip </w:t>
      </w:r>
      <w:proofErr w:type="spellStart"/>
      <w:r w:rsidRPr="00FE032E">
        <w:rPr>
          <w:rFonts w:ascii="Times New Roman" w:hAnsi="Times New Roman" w:cs="Times New Roman"/>
          <w:i/>
          <w:iCs/>
          <w:lang w:val="ro-RO"/>
        </w:rPr>
        <w:t>spill</w:t>
      </w:r>
      <w:proofErr w:type="spellEnd"/>
      <w:r w:rsidRPr="00FE032E">
        <w:rPr>
          <w:rFonts w:ascii="Times New Roman" w:hAnsi="Times New Roman" w:cs="Times New Roman"/>
          <w:i/>
          <w:iCs/>
          <w:lang w:val="ro-RO"/>
        </w:rPr>
        <w:t>-over</w:t>
      </w:r>
      <w:r>
        <w:rPr>
          <w:rFonts w:ascii="Times New Roman" w:hAnsi="Times New Roman" w:cs="Times New Roman"/>
          <w:lang w:val="ro-RO"/>
        </w:rPr>
        <w:t xml:space="preserve"> în evaluările medicale. Mecanismul de influență nu este unul foarte clar</w:t>
      </w:r>
      <w:r w:rsidR="00F30471">
        <w:rPr>
          <w:rFonts w:ascii="Times New Roman" w:hAnsi="Times New Roman" w:cs="Times New Roman"/>
          <w:lang w:val="ro-RO"/>
        </w:rPr>
        <w:t xml:space="preserve"> stabilit</w:t>
      </w:r>
      <w:r>
        <w:rPr>
          <w:rFonts w:ascii="Times New Roman" w:hAnsi="Times New Roman" w:cs="Times New Roman"/>
          <w:lang w:val="ro-RO"/>
        </w:rPr>
        <w:t xml:space="preserve">, așa că ceea ce urmează poate fi tratată și ca o analiză de tip </w:t>
      </w:r>
      <w:r>
        <w:rPr>
          <w:rFonts w:ascii="Times New Roman" w:hAnsi="Times New Roman" w:cs="Times New Roman"/>
          <w:i/>
          <w:iCs/>
          <w:lang w:val="ro-RO"/>
        </w:rPr>
        <w:t xml:space="preserve">placebo. </w:t>
      </w:r>
      <w:r>
        <w:rPr>
          <w:rFonts w:ascii="Times New Roman" w:hAnsi="Times New Roman" w:cs="Times New Roman"/>
          <w:lang w:val="ro-RO"/>
        </w:rPr>
        <w:t>Totuși</w:t>
      </w:r>
      <w:r w:rsidR="00F30471">
        <w:rPr>
          <w:rFonts w:ascii="Times New Roman" w:hAnsi="Times New Roman" w:cs="Times New Roman"/>
          <w:lang w:val="ro-RO"/>
        </w:rPr>
        <w:t xml:space="preserve"> -</w:t>
      </w:r>
      <w:r>
        <w:rPr>
          <w:rFonts w:ascii="Times New Roman" w:hAnsi="Times New Roman" w:cs="Times New Roman"/>
          <w:lang w:val="ro-RO"/>
        </w:rPr>
        <w:t xml:space="preserve"> cineva ar putea argumenta</w:t>
      </w:r>
      <w:r w:rsidR="00F30471">
        <w:rPr>
          <w:rFonts w:ascii="Times New Roman" w:hAnsi="Times New Roman" w:cs="Times New Roman"/>
          <w:lang w:val="ro-RO"/>
        </w:rPr>
        <w:t xml:space="preserve"> – </w:t>
      </w:r>
      <w:r>
        <w:rPr>
          <w:rFonts w:ascii="Times New Roman" w:hAnsi="Times New Roman" w:cs="Times New Roman"/>
          <w:lang w:val="ro-RO"/>
        </w:rPr>
        <w:t>dificultățile</w:t>
      </w:r>
      <w:r w:rsidR="00F30471">
        <w:rPr>
          <w:rFonts w:ascii="Times New Roman" w:hAnsi="Times New Roman" w:cs="Times New Roman"/>
          <w:lang w:val="ro-RO"/>
        </w:rPr>
        <w:t xml:space="preserve"> </w:t>
      </w:r>
      <w:r>
        <w:rPr>
          <w:rFonts w:ascii="Times New Roman" w:hAnsi="Times New Roman" w:cs="Times New Roman"/>
          <w:lang w:val="ro-RO"/>
        </w:rPr>
        <w:t xml:space="preserve"> economice ar putea colora evaluările despre situația pandemică. Ce am făcut concret a fost să ne uităm la diferența dintre rata șomajului (indicator INS SOM103B) din lunile august și iulie la nivel de județ. Pe baza diferenței</w:t>
      </w:r>
      <w:r w:rsidR="00F30471">
        <w:rPr>
          <w:rFonts w:ascii="Times New Roman" w:hAnsi="Times New Roman" w:cs="Times New Roman"/>
          <w:lang w:val="ro-RO"/>
        </w:rPr>
        <w:t xml:space="preserve"> dintre cele două valori</w:t>
      </w:r>
      <w:r>
        <w:rPr>
          <w:rFonts w:ascii="Times New Roman" w:hAnsi="Times New Roman" w:cs="Times New Roman"/>
          <w:lang w:val="ro-RO"/>
        </w:rPr>
        <w:t>, am împărțit județele în trei categorii: cele cu o valoare pozitivă (unde șomajul a crescut în perioada în care sondajul a fost în teren); cele în care diferența a fost zero (categoria de referință) și cele în care diferența este negativă (șomajul a scăzut). Aceste diferențe la nivel județean au fost asignate (ca variabile binare) respondenților pe baza județului de referință, iar analizele statistice au replicat testele din Tabelele 3-5.</w:t>
      </w:r>
    </w:p>
    <w:p w14:paraId="0D70394B" w14:textId="7D935868" w:rsidR="009E5DE9" w:rsidRDefault="00323B32" w:rsidP="00395B2D">
      <w:pPr>
        <w:spacing w:line="360" w:lineRule="auto"/>
        <w:ind w:firstLine="567"/>
        <w:jc w:val="both"/>
        <w:rPr>
          <w:rFonts w:ascii="Times New Roman" w:hAnsi="Times New Roman" w:cs="Times New Roman"/>
          <w:lang w:val="ro-RO"/>
        </w:rPr>
      </w:pPr>
      <w:r>
        <w:rPr>
          <w:rFonts w:ascii="Times New Roman" w:hAnsi="Times New Roman" w:cs="Times New Roman"/>
          <w:lang w:val="ro-RO"/>
        </w:rPr>
        <w:t xml:space="preserve">Așa cum se poate vedea în Tabelul 6, acest indicator obiectiv nu are efecte semnificative asupra evaluărilor populației privind pandemia, cu o singură excepție (model 5), unde direcția efectului indică următoarea situație: o creștere a șomajului de 1% este asociată cu o scădere </w:t>
      </w:r>
      <w:r w:rsidR="00F30471">
        <w:rPr>
          <w:rFonts w:ascii="Times New Roman" w:hAnsi="Times New Roman" w:cs="Times New Roman"/>
          <w:lang w:val="ro-RO"/>
        </w:rPr>
        <w:t>cu</w:t>
      </w:r>
      <w:r>
        <w:rPr>
          <w:rFonts w:ascii="Times New Roman" w:hAnsi="Times New Roman" w:cs="Times New Roman"/>
          <w:lang w:val="ro-RO"/>
        </w:rPr>
        <w:t xml:space="preserve"> 11% a probabilității de a afirma accesul mai dificil la servicii medicale non-COVID-19. Nu se pot stabili, deci, baze economice ale evaluărilor de sănătate, în sensul unor efecte care se </w:t>
      </w:r>
      <w:r w:rsidR="00F30471">
        <w:rPr>
          <w:rFonts w:ascii="Times New Roman" w:hAnsi="Times New Roman" w:cs="Times New Roman"/>
          <w:lang w:val="ro-RO"/>
        </w:rPr>
        <w:t xml:space="preserve">transferă </w:t>
      </w:r>
      <w:r>
        <w:rPr>
          <w:rFonts w:ascii="Times New Roman" w:hAnsi="Times New Roman" w:cs="Times New Roman"/>
          <w:lang w:val="ro-RO"/>
        </w:rPr>
        <w:t>dintr-un domeniu în celălalt.</w:t>
      </w:r>
    </w:p>
    <w:p w14:paraId="709C1FA8" w14:textId="77777777" w:rsidR="00323B32" w:rsidRPr="00323B32" w:rsidRDefault="00323B32" w:rsidP="009454FC">
      <w:pPr>
        <w:spacing w:line="360" w:lineRule="auto"/>
        <w:jc w:val="both"/>
        <w:rPr>
          <w:rFonts w:ascii="Times New Roman" w:hAnsi="Times New Roman" w:cs="Times New Roman"/>
          <w:lang w:val="ro-RO"/>
        </w:rPr>
      </w:pPr>
    </w:p>
    <w:p w14:paraId="6229CADD" w14:textId="18B379C1" w:rsidR="00A00CED" w:rsidRDefault="00C05DA6" w:rsidP="00F4221F">
      <w:pPr>
        <w:spacing w:line="360" w:lineRule="auto"/>
        <w:jc w:val="center"/>
        <w:rPr>
          <w:rFonts w:ascii="Times New Roman" w:hAnsi="Times New Roman" w:cs="Times New Roman"/>
          <w:b/>
          <w:bCs/>
          <w:lang w:val="ro-RO"/>
        </w:rPr>
      </w:pPr>
      <w:r w:rsidRPr="00A51E9F">
        <w:rPr>
          <w:rFonts w:ascii="Times New Roman" w:hAnsi="Times New Roman" w:cs="Times New Roman"/>
          <w:b/>
          <w:bCs/>
          <w:lang w:val="ro-RO"/>
        </w:rPr>
        <w:t xml:space="preserve">Tabelul </w:t>
      </w:r>
      <w:r w:rsidR="00F7559B">
        <w:rPr>
          <w:rFonts w:ascii="Times New Roman" w:hAnsi="Times New Roman" w:cs="Times New Roman"/>
          <w:b/>
          <w:bCs/>
          <w:lang w:val="ro-RO"/>
        </w:rPr>
        <w:t>6</w:t>
      </w:r>
      <w:r w:rsidRPr="00A51E9F">
        <w:rPr>
          <w:rFonts w:ascii="Times New Roman" w:hAnsi="Times New Roman" w:cs="Times New Roman"/>
          <w:b/>
          <w:bCs/>
          <w:lang w:val="ro-RO"/>
        </w:rPr>
        <w:t xml:space="preserve">: Impactul </w:t>
      </w:r>
      <w:r>
        <w:rPr>
          <w:rFonts w:ascii="Times New Roman" w:hAnsi="Times New Roman" w:cs="Times New Roman"/>
          <w:b/>
          <w:bCs/>
          <w:lang w:val="ro-RO"/>
        </w:rPr>
        <w:t>evoluției ratei șomajului</w:t>
      </w:r>
      <w:r w:rsidRPr="00A51E9F">
        <w:rPr>
          <w:rFonts w:ascii="Times New Roman" w:hAnsi="Times New Roman" w:cs="Times New Roman"/>
          <w:b/>
          <w:bCs/>
          <w:lang w:val="ro-RO"/>
        </w:rPr>
        <w:t xml:space="preserve"> asupra evaluărilor populației despre pandemie</w:t>
      </w:r>
    </w:p>
    <w:p w14:paraId="0DE24E83" w14:textId="6F5ED375" w:rsidR="008D47C9" w:rsidRDefault="00A00CED" w:rsidP="009454FC">
      <w:pPr>
        <w:spacing w:line="360" w:lineRule="auto"/>
        <w:jc w:val="both"/>
        <w:rPr>
          <w:rFonts w:ascii="Times New Roman" w:hAnsi="Times New Roman" w:cs="Times New Roman"/>
          <w:b/>
          <w:bCs/>
          <w:lang w:val="ro-RO"/>
        </w:rPr>
      </w:pPr>
      <w:r>
        <w:rPr>
          <w:rFonts w:ascii="Times New Roman" w:hAnsi="Times New Roman" w:cs="Times New Roman"/>
          <w:b/>
          <w:bCs/>
          <w:noProof/>
          <w:lang w:val="ro-RO"/>
        </w:rPr>
        <w:drawing>
          <wp:inline distT="0" distB="0" distL="0" distR="0" wp14:anchorId="06B520AB" wp14:editId="6B845BF5">
            <wp:extent cx="2176776" cy="6284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2">
                      <a:extLst>
                        <a:ext uri="{28A0092B-C50C-407E-A947-70E740481C1C}">
                          <a14:useLocalDpi xmlns:a14="http://schemas.microsoft.com/office/drawing/2010/main" val="0"/>
                        </a:ext>
                      </a:extLst>
                    </a:blip>
                    <a:srcRect l="30512" t="7858" r="32850" b="10413"/>
                    <a:stretch/>
                  </pic:blipFill>
                  <pic:spPr bwMode="auto">
                    <a:xfrm rot="5400000">
                      <a:off x="0" y="0"/>
                      <a:ext cx="2177557" cy="6286444"/>
                    </a:xfrm>
                    <a:prstGeom prst="rect">
                      <a:avLst/>
                    </a:prstGeom>
                    <a:ln>
                      <a:noFill/>
                    </a:ln>
                    <a:extLst>
                      <a:ext uri="{53640926-AAD7-44D8-BBD7-CCE9431645EC}">
                        <a14:shadowObscured xmlns:a14="http://schemas.microsoft.com/office/drawing/2010/main"/>
                      </a:ext>
                    </a:extLst>
                  </pic:spPr>
                </pic:pic>
              </a:graphicData>
            </a:graphic>
          </wp:inline>
        </w:drawing>
      </w:r>
    </w:p>
    <w:p w14:paraId="23E324B2" w14:textId="77777777" w:rsidR="00323B32" w:rsidRPr="00323B32" w:rsidRDefault="00323B32" w:rsidP="009454FC">
      <w:pPr>
        <w:spacing w:line="360" w:lineRule="auto"/>
        <w:jc w:val="both"/>
        <w:rPr>
          <w:rFonts w:ascii="Times New Roman" w:hAnsi="Times New Roman" w:cs="Times New Roman"/>
          <w:b/>
          <w:bCs/>
          <w:lang w:val="ro-RO"/>
        </w:rPr>
      </w:pPr>
    </w:p>
    <w:p w14:paraId="22AE2BF9" w14:textId="4AFAE833" w:rsidR="006561BC" w:rsidRDefault="008D47C9" w:rsidP="00395B2D">
      <w:pPr>
        <w:spacing w:line="360" w:lineRule="auto"/>
        <w:ind w:firstLine="567"/>
        <w:jc w:val="both"/>
        <w:rPr>
          <w:rFonts w:ascii="Times New Roman" w:hAnsi="Times New Roman" w:cs="Times New Roman"/>
          <w:b/>
          <w:bCs/>
          <w:lang w:val="ro-RO"/>
        </w:rPr>
      </w:pPr>
      <w:r w:rsidRPr="008D47C9">
        <w:rPr>
          <w:rFonts w:ascii="Times New Roman" w:hAnsi="Times New Roman" w:cs="Times New Roman"/>
          <w:b/>
          <w:bCs/>
          <w:lang w:val="ro-RO"/>
        </w:rPr>
        <w:t>Cum se raportează populația la vaccinuri, în contextul pandemiei?</w:t>
      </w:r>
    </w:p>
    <w:p w14:paraId="16AABE34" w14:textId="77777777" w:rsidR="00395B2D" w:rsidRDefault="00395B2D" w:rsidP="00395B2D">
      <w:pPr>
        <w:spacing w:line="360" w:lineRule="auto"/>
        <w:ind w:firstLine="567"/>
        <w:jc w:val="both"/>
        <w:rPr>
          <w:rFonts w:ascii="Times New Roman" w:hAnsi="Times New Roman" w:cs="Times New Roman"/>
          <w:b/>
          <w:bCs/>
          <w:lang w:val="ro-RO"/>
        </w:rPr>
      </w:pPr>
    </w:p>
    <w:p w14:paraId="4E665B55" w14:textId="3852B136" w:rsidR="006561BC" w:rsidRDefault="006561BC" w:rsidP="00323B32">
      <w:pPr>
        <w:spacing w:line="360" w:lineRule="auto"/>
        <w:ind w:firstLine="567"/>
        <w:jc w:val="both"/>
        <w:rPr>
          <w:rFonts w:ascii="Times New Roman" w:hAnsi="Times New Roman" w:cs="Times New Roman"/>
          <w:lang w:val="ro-RO"/>
        </w:rPr>
      </w:pPr>
      <w:r>
        <w:rPr>
          <w:rFonts w:ascii="Times New Roman" w:hAnsi="Times New Roman" w:cs="Times New Roman"/>
          <w:lang w:val="ro-RO"/>
        </w:rPr>
        <w:t xml:space="preserve">Pandemia COVID-19 a fost însoțită de o discuție publică intensă </w:t>
      </w:r>
      <w:r w:rsidR="005764C4">
        <w:rPr>
          <w:rFonts w:ascii="Times New Roman" w:hAnsi="Times New Roman" w:cs="Times New Roman"/>
          <w:lang w:val="ro-RO"/>
        </w:rPr>
        <w:t xml:space="preserve">de găsirea unui potențial vaccin care să rezolve problema </w:t>
      </w:r>
      <w:r w:rsidR="002D54C2">
        <w:rPr>
          <w:rFonts w:ascii="Times New Roman" w:hAnsi="Times New Roman" w:cs="Times New Roman"/>
          <w:lang w:val="ro-RO"/>
        </w:rPr>
        <w:t>sanitară</w:t>
      </w:r>
      <w:r w:rsidR="005764C4">
        <w:rPr>
          <w:rFonts w:ascii="Times New Roman" w:hAnsi="Times New Roman" w:cs="Times New Roman"/>
          <w:lang w:val="ro-RO"/>
        </w:rPr>
        <w:t>. Tema este una complexă, mai ales că ea a activat zona anti-</w:t>
      </w:r>
      <w:proofErr w:type="spellStart"/>
      <w:r w:rsidR="005764C4">
        <w:rPr>
          <w:rFonts w:ascii="Times New Roman" w:hAnsi="Times New Roman" w:cs="Times New Roman"/>
          <w:lang w:val="ro-RO"/>
        </w:rPr>
        <w:t>vaxx</w:t>
      </w:r>
      <w:proofErr w:type="spellEnd"/>
      <w:r w:rsidR="005764C4">
        <w:rPr>
          <w:rFonts w:ascii="Times New Roman" w:hAnsi="Times New Roman" w:cs="Times New Roman"/>
          <w:lang w:val="ro-RO"/>
        </w:rPr>
        <w:t xml:space="preserve">, care a început să răspândească </w:t>
      </w:r>
      <w:proofErr w:type="spellStart"/>
      <w:r w:rsidR="005764C4">
        <w:rPr>
          <w:rFonts w:ascii="Times New Roman" w:hAnsi="Times New Roman" w:cs="Times New Roman"/>
          <w:lang w:val="ro-RO"/>
        </w:rPr>
        <w:t>fake</w:t>
      </w:r>
      <w:proofErr w:type="spellEnd"/>
      <w:r w:rsidR="005764C4">
        <w:rPr>
          <w:rFonts w:ascii="Times New Roman" w:hAnsi="Times New Roman" w:cs="Times New Roman"/>
          <w:lang w:val="ro-RO"/>
        </w:rPr>
        <w:t xml:space="preserve"> </w:t>
      </w:r>
      <w:proofErr w:type="spellStart"/>
      <w:r w:rsidR="005764C4">
        <w:rPr>
          <w:rFonts w:ascii="Times New Roman" w:hAnsi="Times New Roman" w:cs="Times New Roman"/>
          <w:lang w:val="ro-RO"/>
        </w:rPr>
        <w:t>news</w:t>
      </w:r>
      <w:proofErr w:type="spellEnd"/>
      <w:r w:rsidR="005764C4">
        <w:rPr>
          <w:rFonts w:ascii="Times New Roman" w:hAnsi="Times New Roman" w:cs="Times New Roman"/>
          <w:lang w:val="ro-RO"/>
        </w:rPr>
        <w:t xml:space="preserve"> despre efectele negative ale unui vaccin viitor sau despre obligativitatea vaccinării, în cazul în care se descoperă un tratament eficace</w:t>
      </w:r>
      <w:r w:rsidR="005764C4">
        <w:rPr>
          <w:rStyle w:val="FootnoteReference"/>
          <w:rFonts w:ascii="Times New Roman" w:hAnsi="Times New Roman" w:cs="Times New Roman"/>
          <w:lang w:val="ro-RO"/>
        </w:rPr>
        <w:footnoteReference w:id="4"/>
      </w:r>
      <w:r w:rsidR="005764C4">
        <w:rPr>
          <w:rFonts w:ascii="Times New Roman" w:hAnsi="Times New Roman" w:cs="Times New Roman"/>
          <w:lang w:val="ro-RO"/>
        </w:rPr>
        <w:t xml:space="preserve">. Ținând cont de importanța deosebită a temei pentru sănătatea publică, ne-am aplecat asupra sa, pe baza datelor din sondajul RD08 și a unor date furnizate de către </w:t>
      </w:r>
      <w:proofErr w:type="spellStart"/>
      <w:r w:rsidR="005764C4">
        <w:rPr>
          <w:rFonts w:ascii="Times New Roman" w:hAnsi="Times New Roman" w:cs="Times New Roman"/>
          <w:lang w:val="ro-RO"/>
        </w:rPr>
        <w:t>Eurostat</w:t>
      </w:r>
      <w:proofErr w:type="spellEnd"/>
      <w:r w:rsidR="005764C4">
        <w:rPr>
          <w:rFonts w:ascii="Times New Roman" w:hAnsi="Times New Roman" w:cs="Times New Roman"/>
          <w:lang w:val="ro-RO"/>
        </w:rPr>
        <w:t>.</w:t>
      </w:r>
    </w:p>
    <w:p w14:paraId="6A322AC9" w14:textId="34CF6ED9" w:rsidR="005764C4" w:rsidRDefault="005764C4" w:rsidP="00323B32">
      <w:pPr>
        <w:spacing w:line="360" w:lineRule="auto"/>
        <w:ind w:firstLine="567"/>
        <w:jc w:val="both"/>
        <w:rPr>
          <w:rFonts w:ascii="Times New Roman" w:hAnsi="Times New Roman" w:cs="Times New Roman"/>
          <w:lang w:val="ro-RO"/>
        </w:rPr>
      </w:pPr>
      <w:proofErr w:type="spellStart"/>
      <w:r>
        <w:rPr>
          <w:rFonts w:ascii="Times New Roman" w:hAnsi="Times New Roman" w:cs="Times New Roman"/>
          <w:lang w:val="ro-RO"/>
        </w:rPr>
        <w:t>Eurostat</w:t>
      </w:r>
      <w:proofErr w:type="spellEnd"/>
      <w:r>
        <w:rPr>
          <w:rFonts w:ascii="Times New Roman" w:hAnsi="Times New Roman" w:cs="Times New Roman"/>
          <w:lang w:val="ro-RO"/>
        </w:rPr>
        <w:t xml:space="preserve"> furnizează, pentru anii 2008 și 2014 și</w:t>
      </w:r>
      <w:r w:rsidR="002D54C2">
        <w:rPr>
          <w:rFonts w:ascii="Times New Roman" w:hAnsi="Times New Roman" w:cs="Times New Roman"/>
          <w:lang w:val="ro-RO"/>
        </w:rPr>
        <w:t>, din păcate,</w:t>
      </w:r>
      <w:r>
        <w:rPr>
          <w:rFonts w:ascii="Times New Roman" w:hAnsi="Times New Roman" w:cs="Times New Roman"/>
          <w:lang w:val="ro-RO"/>
        </w:rPr>
        <w:t xml:space="preserve"> doar pentru anumite state membre, date despre proporția de persoane care s-au vaccinat împotriva gripei sezoniere (ca </w:t>
      </w:r>
      <w:r>
        <w:rPr>
          <w:rFonts w:ascii="Times New Roman" w:hAnsi="Times New Roman" w:cs="Times New Roman"/>
          <w:lang w:val="ro-RO"/>
        </w:rPr>
        <w:lastRenderedPageBreak/>
        <w:t xml:space="preserve">procent din totalul populației de peste 15 ani). </w:t>
      </w:r>
      <w:r w:rsidR="001F002B">
        <w:rPr>
          <w:rFonts w:ascii="Times New Roman" w:hAnsi="Times New Roman" w:cs="Times New Roman"/>
          <w:lang w:val="ro-RO"/>
        </w:rPr>
        <w:t xml:space="preserve">Tabloul descriptiv poate fi analizat în Figura 2. </w:t>
      </w:r>
      <w:r w:rsidR="00C47D04">
        <w:rPr>
          <w:rFonts w:ascii="Times New Roman" w:hAnsi="Times New Roman" w:cs="Times New Roman"/>
          <w:lang w:val="ro-RO"/>
        </w:rPr>
        <w:t xml:space="preserve">În cazul României, observăm o diferență semnificativă între cei doi ani: dacă în 2008, cifra vaccinărilor era de 18,1%, în 2014 ea coboară la 3,4%, un declin de aproape 15 puncte procentuale. În general, observăm același trend </w:t>
      </w:r>
      <w:r w:rsidR="002D54C2">
        <w:rPr>
          <w:rFonts w:ascii="Times New Roman" w:hAnsi="Times New Roman" w:cs="Times New Roman"/>
          <w:lang w:val="ro-RO"/>
        </w:rPr>
        <w:t xml:space="preserve">descrescător </w:t>
      </w:r>
      <w:r w:rsidR="00C47D04">
        <w:rPr>
          <w:rFonts w:ascii="Times New Roman" w:hAnsi="Times New Roman" w:cs="Times New Roman"/>
          <w:lang w:val="ro-RO"/>
        </w:rPr>
        <w:t xml:space="preserve">pentru toate țările pentru care avem date pentru cei doi ani, cu observația că există </w:t>
      </w:r>
      <w:r w:rsidR="002D54C2">
        <w:rPr>
          <w:rFonts w:ascii="Times New Roman" w:hAnsi="Times New Roman" w:cs="Times New Roman"/>
          <w:lang w:val="ro-RO"/>
        </w:rPr>
        <w:t xml:space="preserve">o </w:t>
      </w:r>
      <w:r w:rsidR="00C47D04">
        <w:rPr>
          <w:rFonts w:ascii="Times New Roman" w:hAnsi="Times New Roman" w:cs="Times New Roman"/>
          <w:lang w:val="ro-RO"/>
        </w:rPr>
        <w:t xml:space="preserve">foarte mare variație la nivel european. Pentru UE 27, în 2014, cifra vaccinării împotriva gripei sezoniere era de 15,8%. În cazul unui vaccin împotriva COVID-19, </w:t>
      </w:r>
      <w:r w:rsidR="002D54C2">
        <w:rPr>
          <w:rFonts w:ascii="Times New Roman" w:hAnsi="Times New Roman" w:cs="Times New Roman"/>
          <w:lang w:val="ro-RO"/>
        </w:rPr>
        <w:t>avem în aceste cifre</w:t>
      </w:r>
      <w:r w:rsidR="00C47D04">
        <w:rPr>
          <w:rFonts w:ascii="Times New Roman" w:hAnsi="Times New Roman" w:cs="Times New Roman"/>
          <w:lang w:val="ro-RO"/>
        </w:rPr>
        <w:t xml:space="preserve"> punctul de plecare pentru planificarea unei operațiuni naționale sau europene de vaccinare. Pe baza sondajului realizat în cadrul proiectului, </w:t>
      </w:r>
      <w:r w:rsidR="008B1B88">
        <w:rPr>
          <w:rFonts w:ascii="Times New Roman" w:hAnsi="Times New Roman" w:cs="Times New Roman"/>
          <w:lang w:val="ro-RO"/>
        </w:rPr>
        <w:t>putem completa acest tablou: observăm</w:t>
      </w:r>
      <w:r w:rsidR="00C47D04">
        <w:rPr>
          <w:rFonts w:ascii="Times New Roman" w:hAnsi="Times New Roman" w:cs="Times New Roman"/>
          <w:lang w:val="ro-RO"/>
        </w:rPr>
        <w:t xml:space="preserve"> că, în ultimii cinci ani, 43% dintre români raportează că ei personal sau cineva din familie și-au făcut un vaccin (</w:t>
      </w:r>
      <w:r w:rsidR="008B1B88">
        <w:rPr>
          <w:rFonts w:ascii="Times New Roman" w:hAnsi="Times New Roman" w:cs="Times New Roman"/>
          <w:lang w:val="ro-RO"/>
        </w:rPr>
        <w:t xml:space="preserve">vezi </w:t>
      </w:r>
      <w:r w:rsidR="00C47D04">
        <w:rPr>
          <w:rFonts w:ascii="Times New Roman" w:hAnsi="Times New Roman" w:cs="Times New Roman"/>
          <w:lang w:val="ro-RO"/>
        </w:rPr>
        <w:t xml:space="preserve">Figura 1). Nu este o comparație perfectă cu cifrele furnizate de </w:t>
      </w:r>
      <w:proofErr w:type="spellStart"/>
      <w:r w:rsidR="00C47D04">
        <w:rPr>
          <w:rFonts w:ascii="Times New Roman" w:hAnsi="Times New Roman" w:cs="Times New Roman"/>
          <w:lang w:val="ro-RO"/>
        </w:rPr>
        <w:t>Eurostat</w:t>
      </w:r>
      <w:proofErr w:type="spellEnd"/>
      <w:r w:rsidR="00C47D04">
        <w:rPr>
          <w:rFonts w:ascii="Times New Roman" w:hAnsi="Times New Roman" w:cs="Times New Roman"/>
          <w:lang w:val="ro-RO"/>
        </w:rPr>
        <w:t xml:space="preserve">, dar, încă o dată, vedem că doar aproximativ patru români din zece au avut parte, personal sau </w:t>
      </w:r>
      <w:r w:rsidR="008B1B88">
        <w:rPr>
          <w:rFonts w:ascii="Times New Roman" w:hAnsi="Times New Roman" w:cs="Times New Roman"/>
          <w:lang w:val="ro-RO"/>
        </w:rPr>
        <w:t xml:space="preserve">la nivelul </w:t>
      </w:r>
      <w:r w:rsidR="00C47D04">
        <w:rPr>
          <w:rFonts w:ascii="Times New Roman" w:hAnsi="Times New Roman" w:cs="Times New Roman"/>
          <w:lang w:val="ro-RO"/>
        </w:rPr>
        <w:t>familie</w:t>
      </w:r>
      <w:r w:rsidR="008B1B88">
        <w:rPr>
          <w:rFonts w:ascii="Times New Roman" w:hAnsi="Times New Roman" w:cs="Times New Roman"/>
          <w:lang w:val="ro-RO"/>
        </w:rPr>
        <w:t>i</w:t>
      </w:r>
      <w:r w:rsidR="00C47D04">
        <w:rPr>
          <w:rFonts w:ascii="Times New Roman" w:hAnsi="Times New Roman" w:cs="Times New Roman"/>
          <w:lang w:val="ro-RO"/>
        </w:rPr>
        <w:t xml:space="preserve">, de un vaccin în ultimii cinci ani, ceea este un reper semnificativ. Sondajul investighează motivele vaccinării sau nevaccinării: astfel, dintre cei care raportează administrarea unui vaccin, 80% spun </w:t>
      </w:r>
      <w:r w:rsidR="00956C34">
        <w:rPr>
          <w:rFonts w:ascii="Times New Roman" w:hAnsi="Times New Roman" w:cs="Times New Roman"/>
          <w:lang w:val="ro-RO"/>
        </w:rPr>
        <w:t>că au făcut-o la recomandarea medicului, ceea ce dezvăluie cât de importantă este această categorie profesională în orientarea românilor către vaccinare. Dintre cei care nu și-au făcut vaccinul, 11% spun că acesta este nesigur sau se tem de vaccinare din cauza efectelor secundare</w:t>
      </w:r>
      <w:r w:rsidR="008B1B88">
        <w:rPr>
          <w:rFonts w:ascii="Times New Roman" w:hAnsi="Times New Roman" w:cs="Times New Roman"/>
          <w:lang w:val="ro-RO"/>
        </w:rPr>
        <w:t xml:space="preserve"> – o situație îngrijorătoare, chiar în contextul tendinței validate sociologic de a ascunde răspunsul în cazul unor </w:t>
      </w:r>
      <w:r w:rsidR="00693B0E">
        <w:rPr>
          <w:rFonts w:ascii="Times New Roman" w:hAnsi="Times New Roman" w:cs="Times New Roman"/>
          <w:lang w:val="ro-RO"/>
        </w:rPr>
        <w:t>atitudini</w:t>
      </w:r>
      <w:r w:rsidR="008B1B88">
        <w:rPr>
          <w:rFonts w:ascii="Times New Roman" w:hAnsi="Times New Roman" w:cs="Times New Roman"/>
          <w:lang w:val="ro-RO"/>
        </w:rPr>
        <w:t xml:space="preserve"> cu </w:t>
      </w:r>
      <w:proofErr w:type="spellStart"/>
      <w:r w:rsidR="008B1B88">
        <w:rPr>
          <w:rFonts w:ascii="Times New Roman" w:hAnsi="Times New Roman" w:cs="Times New Roman"/>
          <w:lang w:val="ro-RO"/>
        </w:rPr>
        <w:t>dezirabilitate</w:t>
      </w:r>
      <w:proofErr w:type="spellEnd"/>
      <w:r w:rsidR="008B1B88">
        <w:rPr>
          <w:rFonts w:ascii="Times New Roman" w:hAnsi="Times New Roman" w:cs="Times New Roman"/>
          <w:lang w:val="ro-RO"/>
        </w:rPr>
        <w:t xml:space="preserve"> socială redusă</w:t>
      </w:r>
      <w:r w:rsidR="00956C34">
        <w:rPr>
          <w:rFonts w:ascii="Times New Roman" w:hAnsi="Times New Roman" w:cs="Times New Roman"/>
          <w:lang w:val="ro-RO"/>
        </w:rPr>
        <w:t>.</w:t>
      </w:r>
    </w:p>
    <w:p w14:paraId="5BAC67C8" w14:textId="56C3D670" w:rsidR="005764C4" w:rsidRDefault="00956C34" w:rsidP="00323B32">
      <w:pPr>
        <w:spacing w:line="360" w:lineRule="auto"/>
        <w:ind w:firstLine="567"/>
        <w:jc w:val="both"/>
        <w:rPr>
          <w:rFonts w:ascii="Times New Roman" w:hAnsi="Times New Roman" w:cs="Times New Roman"/>
          <w:lang w:val="ro-RO"/>
        </w:rPr>
      </w:pPr>
      <w:r>
        <w:rPr>
          <w:rFonts w:ascii="Times New Roman" w:hAnsi="Times New Roman" w:cs="Times New Roman"/>
          <w:lang w:val="ro-RO"/>
        </w:rPr>
        <w:t xml:space="preserve">Pentru a vedea impactul acestor aspecte privind vaccinare asupra evaluărilor legate de situația COVID-19, am investigat simple corelații cu cei cinci indicatori descriși ca variabile dependente în Tabelul 1. Ce se observă este că, între cei care spun că vaccinurile sunt nesigure și cei care sunt mulțumiți de intervenția statului împotriva pandemiei, corelația este una negativă, de -0.15, o valoare totuși scăzută. Corelația între cei care cred că vaccinurile sunt nesigure și cei care au încredere în informațiile oficiale despre COVID-19 este din nou negativă, dar valoarea este din nou scăzută, -0.11. Pe de altă parte, cei care s-au vaccinat în ultimii cinci ani (sau au avut pe cineva </w:t>
      </w:r>
      <w:r>
        <w:rPr>
          <w:rFonts w:ascii="Times New Roman" w:hAnsi="Times New Roman" w:cs="Times New Roman"/>
          <w:lang w:val="ro-RO"/>
        </w:rPr>
        <w:lastRenderedPageBreak/>
        <w:t xml:space="preserve">în familie care a făcut acest lucru) au un nivel de corelație de 0.12 cu cei care sunt mulțumiți de gestiunea pandemiei. </w:t>
      </w:r>
      <w:r w:rsidR="008B1B88">
        <w:rPr>
          <w:rFonts w:ascii="Times New Roman" w:hAnsi="Times New Roman" w:cs="Times New Roman"/>
          <w:lang w:val="ro-RO"/>
        </w:rPr>
        <w:t>Aceste simple corelații ascund însă o realitate mai profundă, observată a</w:t>
      </w:r>
      <w:r w:rsidR="0072379B">
        <w:rPr>
          <w:rFonts w:ascii="Times New Roman" w:hAnsi="Times New Roman" w:cs="Times New Roman"/>
          <w:lang w:val="ro-RO"/>
        </w:rPr>
        <w:t xml:space="preserve">tunci când încercăm o modelare mai robustă a relațiilor, prin regresii liniare care includ variabilele </w:t>
      </w:r>
      <w:proofErr w:type="spellStart"/>
      <w:r w:rsidR="0072379B">
        <w:rPr>
          <w:rFonts w:ascii="Times New Roman" w:hAnsi="Times New Roman" w:cs="Times New Roman"/>
          <w:lang w:val="ro-RO"/>
        </w:rPr>
        <w:t>socio</w:t>
      </w:r>
      <w:proofErr w:type="spellEnd"/>
      <w:r w:rsidR="0072379B">
        <w:rPr>
          <w:rFonts w:ascii="Times New Roman" w:hAnsi="Times New Roman" w:cs="Times New Roman"/>
          <w:lang w:val="ro-RO"/>
        </w:rPr>
        <w:t>-demografice din Tabelul 1</w:t>
      </w:r>
      <w:r w:rsidR="003B0491">
        <w:rPr>
          <w:rFonts w:ascii="Times New Roman" w:hAnsi="Times New Roman" w:cs="Times New Roman"/>
          <w:lang w:val="ro-RO"/>
        </w:rPr>
        <w:t xml:space="preserve"> (</w:t>
      </w:r>
      <w:r w:rsidR="008B1B88">
        <w:rPr>
          <w:rFonts w:ascii="Times New Roman" w:hAnsi="Times New Roman" w:cs="Times New Roman"/>
          <w:lang w:val="ro-RO"/>
        </w:rPr>
        <w:t xml:space="preserve">pentru </w:t>
      </w:r>
      <w:r w:rsidR="003B0491">
        <w:rPr>
          <w:rFonts w:ascii="Times New Roman" w:hAnsi="Times New Roman" w:cs="Times New Roman"/>
          <w:lang w:val="ro-RO"/>
        </w:rPr>
        <w:t>primele trei modele)</w:t>
      </w:r>
      <w:r w:rsidR="0072379B">
        <w:rPr>
          <w:rFonts w:ascii="Times New Roman" w:hAnsi="Times New Roman" w:cs="Times New Roman"/>
          <w:lang w:val="ro-RO"/>
        </w:rPr>
        <w:t xml:space="preserve">, </w:t>
      </w:r>
      <w:r w:rsidR="008668E4">
        <w:rPr>
          <w:rFonts w:ascii="Times New Roman" w:hAnsi="Times New Roman" w:cs="Times New Roman"/>
          <w:lang w:val="ro-RO"/>
        </w:rPr>
        <w:t xml:space="preserve">raportându-ne la cei care raportează </w:t>
      </w:r>
      <w:r w:rsidR="008B1B88">
        <w:rPr>
          <w:rFonts w:ascii="Times New Roman" w:hAnsi="Times New Roman" w:cs="Times New Roman"/>
          <w:lang w:val="ro-RO"/>
        </w:rPr>
        <w:t>nevaccinarea</w:t>
      </w:r>
      <w:r w:rsidR="008668E4">
        <w:rPr>
          <w:rFonts w:ascii="Times New Roman" w:hAnsi="Times New Roman" w:cs="Times New Roman"/>
          <w:lang w:val="ro-RO"/>
        </w:rPr>
        <w:t xml:space="preserve">. Așa cum se poate vedea în Tabelul 7, cei care spun că nu s-au vaccinat (ei sau cineva din familie) pentru că vaccinul este nesigur sau are efecte secundare sunt cu 22% mai probabili să nu fie mulțumiți de intervenția autorităților în cazul pandemiei. Încă o dată, comportamente </w:t>
      </w:r>
      <w:r w:rsidR="008B1B88">
        <w:rPr>
          <w:rFonts w:ascii="Times New Roman" w:hAnsi="Times New Roman" w:cs="Times New Roman"/>
          <w:lang w:val="ro-RO"/>
        </w:rPr>
        <w:t>cristalizate anterior</w:t>
      </w:r>
      <w:r w:rsidR="008668E4">
        <w:rPr>
          <w:rFonts w:ascii="Times New Roman" w:hAnsi="Times New Roman" w:cs="Times New Roman"/>
          <w:lang w:val="ro-RO"/>
        </w:rPr>
        <w:t>, precum cele legate de vaccin, condiționează felul în care unii români se raportează la evaluarea acțiunilor statului român privind pandemia.</w:t>
      </w:r>
    </w:p>
    <w:p w14:paraId="22B0AE2C" w14:textId="77777777" w:rsidR="00323B32" w:rsidRDefault="00323B32" w:rsidP="009454FC">
      <w:pPr>
        <w:spacing w:line="360" w:lineRule="auto"/>
        <w:jc w:val="both"/>
        <w:rPr>
          <w:rFonts w:ascii="Times New Roman" w:hAnsi="Times New Roman" w:cs="Times New Roman"/>
          <w:lang w:val="ro-RO"/>
        </w:rPr>
      </w:pPr>
    </w:p>
    <w:p w14:paraId="11DD8F11" w14:textId="4B7EAF4D" w:rsidR="005764C4" w:rsidRPr="005764C4" w:rsidRDefault="005764C4" w:rsidP="00F4221F">
      <w:pPr>
        <w:spacing w:line="360" w:lineRule="auto"/>
        <w:jc w:val="center"/>
        <w:rPr>
          <w:rFonts w:ascii="Times New Roman" w:hAnsi="Times New Roman" w:cs="Times New Roman"/>
          <w:b/>
          <w:bCs/>
          <w:lang w:val="ro-RO"/>
        </w:rPr>
      </w:pPr>
      <w:r w:rsidRPr="005764C4">
        <w:rPr>
          <w:rFonts w:ascii="Times New Roman" w:hAnsi="Times New Roman" w:cs="Times New Roman"/>
          <w:b/>
          <w:bCs/>
          <w:lang w:val="ro-RO"/>
        </w:rPr>
        <w:t>Figura 2: Vaccinarea împotriva gripei sezoniere în țările membre UE (2008 și 2014)</w:t>
      </w:r>
    </w:p>
    <w:p w14:paraId="56180B7E" w14:textId="77777777" w:rsidR="005764C4" w:rsidRDefault="005764C4" w:rsidP="009454FC">
      <w:pPr>
        <w:spacing w:line="360" w:lineRule="auto"/>
        <w:jc w:val="both"/>
        <w:rPr>
          <w:rFonts w:ascii="Times New Roman" w:hAnsi="Times New Roman" w:cs="Times New Roman"/>
          <w:lang w:val="ro-RO"/>
        </w:rPr>
      </w:pPr>
    </w:p>
    <w:p w14:paraId="7C185A1A" w14:textId="5A131E2E" w:rsidR="005764C4" w:rsidRPr="006561BC" w:rsidRDefault="001F002B" w:rsidP="009454FC">
      <w:pPr>
        <w:spacing w:line="360" w:lineRule="auto"/>
        <w:jc w:val="center"/>
        <w:rPr>
          <w:rFonts w:ascii="Times New Roman" w:hAnsi="Times New Roman" w:cs="Times New Roman"/>
          <w:lang w:val="ro-RO"/>
        </w:rPr>
      </w:pPr>
      <w:r>
        <w:rPr>
          <w:rFonts w:ascii="Times New Roman" w:hAnsi="Times New Roman" w:cs="Times New Roman"/>
          <w:noProof/>
          <w:lang w:val="ro-RO"/>
        </w:rPr>
        <w:lastRenderedPageBreak/>
        <w:drawing>
          <wp:inline distT="0" distB="0" distL="0" distR="0" wp14:anchorId="2A79C0BA" wp14:editId="3005A28E">
            <wp:extent cx="4396941" cy="769435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3311" cy="7705498"/>
                    </a:xfrm>
                    <a:prstGeom prst="rect">
                      <a:avLst/>
                    </a:prstGeom>
                  </pic:spPr>
                </pic:pic>
              </a:graphicData>
            </a:graphic>
          </wp:inline>
        </w:drawing>
      </w:r>
    </w:p>
    <w:p w14:paraId="4BAFAF50" w14:textId="6339F1AF" w:rsidR="008668E4" w:rsidRDefault="003E721B" w:rsidP="00F4221F">
      <w:pPr>
        <w:spacing w:line="360" w:lineRule="auto"/>
        <w:jc w:val="center"/>
        <w:rPr>
          <w:rFonts w:ascii="Times New Roman" w:hAnsi="Times New Roman" w:cs="Times New Roman"/>
          <w:b/>
          <w:bCs/>
          <w:lang w:val="ro-RO"/>
        </w:rPr>
      </w:pPr>
      <w:r w:rsidRPr="00A51E9F">
        <w:rPr>
          <w:rFonts w:ascii="Times New Roman" w:hAnsi="Times New Roman" w:cs="Times New Roman"/>
          <w:b/>
          <w:bCs/>
          <w:lang w:val="ro-RO"/>
        </w:rPr>
        <w:lastRenderedPageBreak/>
        <w:t xml:space="preserve">Tabelul </w:t>
      </w:r>
      <w:r w:rsidR="008668E4">
        <w:rPr>
          <w:rFonts w:ascii="Times New Roman" w:hAnsi="Times New Roman" w:cs="Times New Roman"/>
          <w:b/>
          <w:bCs/>
          <w:lang w:val="ro-RO"/>
        </w:rPr>
        <w:t>7</w:t>
      </w:r>
      <w:r w:rsidRPr="00A51E9F">
        <w:rPr>
          <w:rFonts w:ascii="Times New Roman" w:hAnsi="Times New Roman" w:cs="Times New Roman"/>
          <w:b/>
          <w:bCs/>
          <w:lang w:val="ro-RO"/>
        </w:rPr>
        <w:t xml:space="preserve">: Impactul </w:t>
      </w:r>
      <w:r w:rsidR="008668E4">
        <w:rPr>
          <w:rFonts w:ascii="Times New Roman" w:hAnsi="Times New Roman" w:cs="Times New Roman"/>
          <w:b/>
          <w:bCs/>
          <w:lang w:val="ro-RO"/>
        </w:rPr>
        <w:t>motivului nevaccinării (vaccinurile nesigure)</w:t>
      </w:r>
      <w:r w:rsidRPr="00A51E9F">
        <w:rPr>
          <w:rFonts w:ascii="Times New Roman" w:hAnsi="Times New Roman" w:cs="Times New Roman"/>
          <w:b/>
          <w:bCs/>
          <w:lang w:val="ro-RO"/>
        </w:rPr>
        <w:t xml:space="preserve"> asupra evaluărilor populației despre pandemie</w:t>
      </w:r>
    </w:p>
    <w:p w14:paraId="52D50ED8" w14:textId="76462BF3" w:rsidR="008668E4" w:rsidRDefault="008668E4" w:rsidP="009454FC">
      <w:pPr>
        <w:spacing w:line="360" w:lineRule="auto"/>
        <w:jc w:val="both"/>
        <w:rPr>
          <w:rFonts w:ascii="Times New Roman" w:hAnsi="Times New Roman" w:cs="Times New Roman"/>
          <w:b/>
          <w:bCs/>
          <w:lang w:val="ro-RO"/>
        </w:rPr>
      </w:pPr>
      <w:r>
        <w:rPr>
          <w:rFonts w:ascii="Times New Roman" w:hAnsi="Times New Roman" w:cs="Times New Roman"/>
          <w:b/>
          <w:bCs/>
          <w:noProof/>
          <w:lang w:val="ro-RO"/>
        </w:rPr>
        <w:drawing>
          <wp:inline distT="0" distB="0" distL="0" distR="0" wp14:anchorId="7D10ED61" wp14:editId="6DE29C63">
            <wp:extent cx="1735810" cy="62911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4">
                      <a:extLst>
                        <a:ext uri="{28A0092B-C50C-407E-A947-70E740481C1C}">
                          <a14:useLocalDpi xmlns:a14="http://schemas.microsoft.com/office/drawing/2010/main" val="0"/>
                        </a:ext>
                      </a:extLst>
                    </a:blip>
                    <a:srcRect l="34032" t="8060" r="36756" b="10129"/>
                    <a:stretch/>
                  </pic:blipFill>
                  <pic:spPr bwMode="auto">
                    <a:xfrm rot="5400000">
                      <a:off x="0" y="0"/>
                      <a:ext cx="1736253" cy="6292723"/>
                    </a:xfrm>
                    <a:prstGeom prst="rect">
                      <a:avLst/>
                    </a:prstGeom>
                    <a:ln>
                      <a:noFill/>
                    </a:ln>
                    <a:extLst>
                      <a:ext uri="{53640926-AAD7-44D8-BBD7-CCE9431645EC}">
                        <a14:shadowObscured xmlns:a14="http://schemas.microsoft.com/office/drawing/2010/main"/>
                      </a:ext>
                    </a:extLst>
                  </pic:spPr>
                </pic:pic>
              </a:graphicData>
            </a:graphic>
          </wp:inline>
        </w:drawing>
      </w:r>
    </w:p>
    <w:p w14:paraId="1FF5CF4E" w14:textId="17422426" w:rsidR="00AE3EBD" w:rsidRDefault="00AE3EBD" w:rsidP="009454FC">
      <w:pPr>
        <w:spacing w:line="360" w:lineRule="auto"/>
        <w:jc w:val="both"/>
        <w:rPr>
          <w:rFonts w:ascii="Times New Roman" w:hAnsi="Times New Roman" w:cs="Times New Roman"/>
          <w:lang w:val="ro-RO"/>
        </w:rPr>
      </w:pPr>
    </w:p>
    <w:p w14:paraId="5F719321" w14:textId="477D04FD" w:rsidR="008668E4" w:rsidRDefault="009B1A5E" w:rsidP="00323B32">
      <w:pPr>
        <w:spacing w:line="360" w:lineRule="auto"/>
        <w:ind w:firstLine="567"/>
        <w:jc w:val="both"/>
        <w:rPr>
          <w:rFonts w:ascii="Times New Roman" w:hAnsi="Times New Roman" w:cs="Times New Roman"/>
          <w:lang w:val="ro-RO"/>
        </w:rPr>
      </w:pPr>
      <w:r>
        <w:rPr>
          <w:rFonts w:ascii="Times New Roman" w:hAnsi="Times New Roman" w:cs="Times New Roman"/>
          <w:lang w:val="ro-RO"/>
        </w:rPr>
        <w:t xml:space="preserve">În final, am investigat felul în care diferiți factori </w:t>
      </w:r>
      <w:proofErr w:type="spellStart"/>
      <w:r>
        <w:rPr>
          <w:rFonts w:ascii="Times New Roman" w:hAnsi="Times New Roman" w:cs="Times New Roman"/>
          <w:lang w:val="ro-RO"/>
        </w:rPr>
        <w:t>socio</w:t>
      </w:r>
      <w:proofErr w:type="spellEnd"/>
      <w:r>
        <w:rPr>
          <w:rFonts w:ascii="Times New Roman" w:hAnsi="Times New Roman" w:cs="Times New Roman"/>
          <w:lang w:val="ro-RO"/>
        </w:rPr>
        <w:t>-demografici influențează comportamentul și evaluările românilor legate de vaccinuri</w:t>
      </w:r>
      <w:r w:rsidR="004D1105">
        <w:rPr>
          <w:rFonts w:ascii="Times New Roman" w:hAnsi="Times New Roman" w:cs="Times New Roman"/>
          <w:lang w:val="ro-RO"/>
        </w:rPr>
        <w:t xml:space="preserve"> – a se vedea Tabelul 8</w:t>
      </w:r>
      <w:r>
        <w:rPr>
          <w:rFonts w:ascii="Times New Roman" w:hAnsi="Times New Roman" w:cs="Times New Roman"/>
          <w:lang w:val="ro-RO"/>
        </w:rPr>
        <w:t>.</w:t>
      </w:r>
      <w:r w:rsidR="004D1105">
        <w:rPr>
          <w:rFonts w:ascii="Times New Roman" w:hAnsi="Times New Roman" w:cs="Times New Roman"/>
          <w:lang w:val="ro-RO"/>
        </w:rPr>
        <w:t xml:space="preserve"> Cele trei variabile pe care căutăm să le explicăm</w:t>
      </w:r>
      <w:r w:rsidR="00BA58AB">
        <w:rPr>
          <w:rFonts w:ascii="Times New Roman" w:hAnsi="Times New Roman" w:cs="Times New Roman"/>
          <w:lang w:val="ro-RO"/>
        </w:rPr>
        <w:t xml:space="preserve">, prin intermediul variabilelor </w:t>
      </w:r>
      <w:proofErr w:type="spellStart"/>
      <w:r w:rsidR="00BA58AB">
        <w:rPr>
          <w:rFonts w:ascii="Times New Roman" w:hAnsi="Times New Roman" w:cs="Times New Roman"/>
          <w:lang w:val="ro-RO"/>
        </w:rPr>
        <w:t>socio</w:t>
      </w:r>
      <w:proofErr w:type="spellEnd"/>
      <w:r w:rsidR="00BA58AB">
        <w:rPr>
          <w:rFonts w:ascii="Times New Roman" w:hAnsi="Times New Roman" w:cs="Times New Roman"/>
          <w:lang w:val="ro-RO"/>
        </w:rPr>
        <w:t>-demografice,</w:t>
      </w:r>
      <w:r w:rsidR="004D1105">
        <w:rPr>
          <w:rFonts w:ascii="Times New Roman" w:hAnsi="Times New Roman" w:cs="Times New Roman"/>
          <w:lang w:val="ro-RO"/>
        </w:rPr>
        <w:t xml:space="preserve"> sunt următoarele: dacă o persoană (sau cineva din familie) s-a vaccinat în ultimii cinci ani – model 1; dacă o persoană s-a vaccinat la recomandarea medicilor – model 2 (doar pentru cei care raportează vaccinarea); </w:t>
      </w:r>
      <w:r w:rsidR="00C76B46">
        <w:rPr>
          <w:rFonts w:ascii="Times New Roman" w:hAnsi="Times New Roman" w:cs="Times New Roman"/>
          <w:lang w:val="ro-RO"/>
        </w:rPr>
        <w:t xml:space="preserve">dacă o persoană spune că vaccinurile sunt nesigure/au efecte secundare – model 3 (doar pentru cei care nu raportează vaccinarea). </w:t>
      </w:r>
      <w:r w:rsidR="004D1105">
        <w:rPr>
          <w:rFonts w:ascii="Times New Roman" w:hAnsi="Times New Roman" w:cs="Times New Roman"/>
          <w:lang w:val="ro-RO"/>
        </w:rPr>
        <w:t xml:space="preserve">Astfel, observăm că acei </w:t>
      </w:r>
      <w:r w:rsidR="006A1FBA">
        <w:rPr>
          <w:rFonts w:ascii="Times New Roman" w:hAnsi="Times New Roman" w:cs="Times New Roman"/>
          <w:lang w:val="ro-RO"/>
        </w:rPr>
        <w:t>cu studii superioare sunt cu 25% mai probabili să se vaccineze, la fel și angajații (+17%) și cei din regiunea de Nord-Vest (+25%) – model 1. Recomandarea medicilor pentru vaccinare este importantă în special pentru cei angajați (22%), casnici sau casnice (35%), pensionari (36%) și studenți (39%), în raport cu categoria de referință. În legătură cu cei care spun că vaccinurile sunt nesigure/au efecte secundare (model 3), diferențele sunt mai degrabă regionale</w:t>
      </w:r>
      <w:r w:rsidR="00BA58AB">
        <w:rPr>
          <w:rFonts w:ascii="Times New Roman" w:hAnsi="Times New Roman" w:cs="Times New Roman"/>
          <w:lang w:val="ro-RO"/>
        </w:rPr>
        <w:t xml:space="preserve"> și țin de tipul localității de reședință</w:t>
      </w:r>
      <w:r w:rsidR="006A1FBA">
        <w:rPr>
          <w:rFonts w:ascii="Times New Roman" w:hAnsi="Times New Roman" w:cs="Times New Roman"/>
          <w:lang w:val="ro-RO"/>
        </w:rPr>
        <w:t xml:space="preserve">: comparativ cu cei din București-Ilfov, cei din alte regiuni de dezvoltare sunt mult mai puțin probabili să susțină acest punct de vedere; de asemenea, comparativ cu cei din București, cei din alte tipuri de localități au o probabilitate mai mare să afirmă că vaccinurile sunt nesigure/au efecte secundare. Acestea </w:t>
      </w:r>
      <w:r w:rsidR="006A1FBA">
        <w:rPr>
          <w:rFonts w:ascii="Times New Roman" w:hAnsi="Times New Roman" w:cs="Times New Roman"/>
          <w:lang w:val="ro-RO"/>
        </w:rPr>
        <w:lastRenderedPageBreak/>
        <w:t>sunt teme extrem de importante pentru sănătatea publică și merită explorate mult mai în amănunt în viitor.</w:t>
      </w:r>
    </w:p>
    <w:p w14:paraId="36F014C9" w14:textId="77777777" w:rsidR="00994D3A" w:rsidRDefault="00994D3A" w:rsidP="00323B32">
      <w:pPr>
        <w:spacing w:line="360" w:lineRule="auto"/>
        <w:jc w:val="both"/>
        <w:rPr>
          <w:rFonts w:ascii="Times New Roman" w:hAnsi="Times New Roman" w:cs="Times New Roman"/>
          <w:b/>
          <w:bCs/>
          <w:lang w:val="ro-RO"/>
        </w:rPr>
      </w:pPr>
    </w:p>
    <w:p w14:paraId="26C3E245" w14:textId="77777777" w:rsidR="00994D3A" w:rsidRDefault="00994D3A" w:rsidP="00323B32">
      <w:pPr>
        <w:spacing w:line="360" w:lineRule="auto"/>
        <w:jc w:val="both"/>
        <w:rPr>
          <w:rFonts w:ascii="Times New Roman" w:hAnsi="Times New Roman" w:cs="Times New Roman"/>
          <w:b/>
          <w:bCs/>
          <w:lang w:val="ro-RO"/>
        </w:rPr>
      </w:pPr>
    </w:p>
    <w:p w14:paraId="707FFD36" w14:textId="77777777" w:rsidR="00BA58AB" w:rsidRDefault="00BA58AB" w:rsidP="00323B32">
      <w:pPr>
        <w:spacing w:line="360" w:lineRule="auto"/>
        <w:jc w:val="both"/>
        <w:rPr>
          <w:rFonts w:ascii="Times New Roman" w:hAnsi="Times New Roman" w:cs="Times New Roman"/>
          <w:b/>
          <w:bCs/>
          <w:lang w:val="ro-RO"/>
        </w:rPr>
      </w:pPr>
    </w:p>
    <w:p w14:paraId="571EDCFD" w14:textId="77777777" w:rsidR="00994D3A" w:rsidRDefault="00994D3A" w:rsidP="00323B32">
      <w:pPr>
        <w:spacing w:line="360" w:lineRule="auto"/>
        <w:jc w:val="both"/>
        <w:rPr>
          <w:rFonts w:ascii="Times New Roman" w:hAnsi="Times New Roman" w:cs="Times New Roman"/>
          <w:b/>
          <w:bCs/>
          <w:lang w:val="ro-RO"/>
        </w:rPr>
      </w:pPr>
    </w:p>
    <w:p w14:paraId="685D3116" w14:textId="5610B298" w:rsidR="00B82838" w:rsidRPr="00994D3A" w:rsidRDefault="00323B32" w:rsidP="00F4221F">
      <w:pPr>
        <w:spacing w:line="360" w:lineRule="auto"/>
        <w:jc w:val="center"/>
        <w:rPr>
          <w:rFonts w:ascii="Times New Roman" w:hAnsi="Times New Roman" w:cs="Times New Roman"/>
          <w:b/>
          <w:bCs/>
          <w:lang w:val="ro-RO"/>
        </w:rPr>
      </w:pPr>
      <w:r w:rsidRPr="00A713EB">
        <w:rPr>
          <w:rFonts w:ascii="Times New Roman" w:hAnsi="Times New Roman" w:cs="Times New Roman"/>
          <w:b/>
          <w:bCs/>
          <w:lang w:val="ro-RO"/>
        </w:rPr>
        <w:t xml:space="preserve">Tabelul </w:t>
      </w:r>
      <w:r>
        <w:rPr>
          <w:rFonts w:ascii="Times New Roman" w:hAnsi="Times New Roman" w:cs="Times New Roman"/>
          <w:b/>
          <w:bCs/>
          <w:lang w:val="ro-RO"/>
        </w:rPr>
        <w:t>8</w:t>
      </w:r>
      <w:r w:rsidRPr="00A713EB">
        <w:rPr>
          <w:rFonts w:ascii="Times New Roman" w:hAnsi="Times New Roman" w:cs="Times New Roman"/>
          <w:b/>
          <w:bCs/>
          <w:lang w:val="ro-RO"/>
        </w:rPr>
        <w:t xml:space="preserve">: Impactul factorilor </w:t>
      </w:r>
      <w:proofErr w:type="spellStart"/>
      <w:r w:rsidRPr="00A713EB">
        <w:rPr>
          <w:rFonts w:ascii="Times New Roman" w:hAnsi="Times New Roman" w:cs="Times New Roman"/>
          <w:b/>
          <w:bCs/>
          <w:lang w:val="ro-RO"/>
        </w:rPr>
        <w:t>socio</w:t>
      </w:r>
      <w:proofErr w:type="spellEnd"/>
      <w:r w:rsidRPr="00A713EB">
        <w:rPr>
          <w:rFonts w:ascii="Times New Roman" w:hAnsi="Times New Roman" w:cs="Times New Roman"/>
          <w:b/>
          <w:bCs/>
          <w:lang w:val="ro-RO"/>
        </w:rPr>
        <w:t xml:space="preserve">-demografici asupra evaluărilor privind </w:t>
      </w:r>
      <w:r>
        <w:rPr>
          <w:rFonts w:ascii="Times New Roman" w:hAnsi="Times New Roman" w:cs="Times New Roman"/>
          <w:b/>
          <w:bCs/>
          <w:lang w:val="ro-RO"/>
        </w:rPr>
        <w:t>vaccinurile</w:t>
      </w:r>
    </w:p>
    <w:p w14:paraId="448BA8AB" w14:textId="656BF081" w:rsidR="00323B32" w:rsidRDefault="00994D3A" w:rsidP="009454FC">
      <w:pPr>
        <w:spacing w:line="360" w:lineRule="auto"/>
        <w:jc w:val="both"/>
        <w:rPr>
          <w:rFonts w:ascii="Times New Roman" w:hAnsi="Times New Roman" w:cs="Times New Roman"/>
          <w:b/>
          <w:bCs/>
          <w:lang w:val="ro-RO"/>
        </w:rPr>
      </w:pPr>
      <w:r>
        <w:rPr>
          <w:rFonts w:ascii="Times New Roman" w:hAnsi="Times New Roman" w:cs="Times New Roman"/>
          <w:b/>
          <w:bCs/>
          <w:noProof/>
          <w:lang w:val="ro-RO"/>
        </w:rPr>
        <w:lastRenderedPageBreak/>
        <w:drawing>
          <wp:inline distT="0" distB="0" distL="0" distR="0" wp14:anchorId="78F6763A" wp14:editId="22228875">
            <wp:extent cx="5214620" cy="63140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5">
                      <a:extLst>
                        <a:ext uri="{28A0092B-C50C-407E-A947-70E740481C1C}">
                          <a14:useLocalDpi xmlns:a14="http://schemas.microsoft.com/office/drawing/2010/main" val="0"/>
                        </a:ext>
                      </a:extLst>
                    </a:blip>
                    <a:srcRect l="9128" t="8060" r="3111" b="9827"/>
                    <a:stretch/>
                  </pic:blipFill>
                  <pic:spPr bwMode="auto">
                    <a:xfrm rot="5400000">
                      <a:off x="0" y="0"/>
                      <a:ext cx="5216186" cy="6315973"/>
                    </a:xfrm>
                    <a:prstGeom prst="rect">
                      <a:avLst/>
                    </a:prstGeom>
                    <a:ln>
                      <a:noFill/>
                    </a:ln>
                    <a:extLst>
                      <a:ext uri="{53640926-AAD7-44D8-BBD7-CCE9431645EC}">
                        <a14:shadowObscured xmlns:a14="http://schemas.microsoft.com/office/drawing/2010/main"/>
                      </a:ext>
                    </a:extLst>
                  </pic:spPr>
                </pic:pic>
              </a:graphicData>
            </a:graphic>
          </wp:inline>
        </w:drawing>
      </w:r>
    </w:p>
    <w:p w14:paraId="7E5E2A67" w14:textId="77777777" w:rsidR="00323B32" w:rsidRDefault="00323B32" w:rsidP="009454FC">
      <w:pPr>
        <w:spacing w:line="360" w:lineRule="auto"/>
        <w:jc w:val="both"/>
        <w:rPr>
          <w:rFonts w:ascii="Times New Roman" w:hAnsi="Times New Roman" w:cs="Times New Roman"/>
          <w:b/>
          <w:bCs/>
          <w:lang w:val="ro-RO"/>
        </w:rPr>
      </w:pPr>
    </w:p>
    <w:p w14:paraId="266A1E51" w14:textId="6FD2A057" w:rsidR="00B82838" w:rsidRPr="00B82838" w:rsidRDefault="00B82838" w:rsidP="009454FC">
      <w:pPr>
        <w:spacing w:line="360" w:lineRule="auto"/>
        <w:jc w:val="both"/>
        <w:rPr>
          <w:rFonts w:ascii="Times New Roman" w:hAnsi="Times New Roman" w:cs="Times New Roman"/>
          <w:b/>
          <w:bCs/>
          <w:lang w:val="ro-RO"/>
        </w:rPr>
      </w:pPr>
      <w:r>
        <w:rPr>
          <w:rFonts w:ascii="Times New Roman" w:hAnsi="Times New Roman" w:cs="Times New Roman"/>
          <w:b/>
          <w:bCs/>
          <w:lang w:val="ro-RO"/>
        </w:rPr>
        <w:t>Scurte concluzii</w:t>
      </w:r>
    </w:p>
    <w:p w14:paraId="213399D3" w14:textId="37C86C88" w:rsidR="004F1A4A" w:rsidRDefault="004F1A4A" w:rsidP="009454FC">
      <w:pPr>
        <w:spacing w:line="360" w:lineRule="auto"/>
        <w:jc w:val="both"/>
        <w:rPr>
          <w:rFonts w:ascii="Times New Roman" w:hAnsi="Times New Roman" w:cs="Times New Roman"/>
          <w:lang w:val="ro-RO"/>
        </w:rPr>
      </w:pPr>
    </w:p>
    <w:p w14:paraId="1EF86737" w14:textId="2725F9BB" w:rsidR="00915182" w:rsidRDefault="00915182" w:rsidP="009454FC">
      <w:pPr>
        <w:spacing w:line="360" w:lineRule="auto"/>
        <w:jc w:val="both"/>
        <w:rPr>
          <w:rFonts w:ascii="Times New Roman" w:hAnsi="Times New Roman" w:cs="Times New Roman"/>
          <w:lang w:val="ro-RO"/>
        </w:rPr>
      </w:pPr>
      <w:r>
        <w:rPr>
          <w:rFonts w:ascii="Times New Roman" w:hAnsi="Times New Roman" w:cs="Times New Roman"/>
          <w:lang w:val="ro-RO"/>
        </w:rPr>
        <w:t xml:space="preserve">Două principale concluzii pot fi avansate în urma acestei analize. În primul rând, evaluările românilor față de gestionarea pandemiei și față de accesul la servicii medicale </w:t>
      </w:r>
      <w:r w:rsidR="00BA58AB">
        <w:rPr>
          <w:rFonts w:ascii="Times New Roman" w:hAnsi="Times New Roman" w:cs="Times New Roman"/>
          <w:lang w:val="ro-RO"/>
        </w:rPr>
        <w:t>din</w:t>
      </w:r>
      <w:r>
        <w:rPr>
          <w:rFonts w:ascii="Times New Roman" w:hAnsi="Times New Roman" w:cs="Times New Roman"/>
          <w:lang w:val="ro-RO"/>
        </w:rPr>
        <w:t xml:space="preserve"> ultimele luni </w:t>
      </w:r>
      <w:r>
        <w:rPr>
          <w:rFonts w:ascii="Times New Roman" w:hAnsi="Times New Roman" w:cs="Times New Roman"/>
          <w:lang w:val="ro-RO"/>
        </w:rPr>
        <w:lastRenderedPageBreak/>
        <w:t xml:space="preserve">sunt mai puțin determinate de factori </w:t>
      </w:r>
      <w:proofErr w:type="spellStart"/>
      <w:r>
        <w:rPr>
          <w:rFonts w:ascii="Times New Roman" w:hAnsi="Times New Roman" w:cs="Times New Roman"/>
          <w:lang w:val="ro-RO"/>
        </w:rPr>
        <w:t>socio</w:t>
      </w:r>
      <w:proofErr w:type="spellEnd"/>
      <w:r>
        <w:rPr>
          <w:rFonts w:ascii="Times New Roman" w:hAnsi="Times New Roman" w:cs="Times New Roman"/>
          <w:lang w:val="ro-RO"/>
        </w:rPr>
        <w:t>-demografici</w:t>
      </w:r>
      <w:r w:rsidR="00BA58AB">
        <w:rPr>
          <w:rFonts w:ascii="Times New Roman" w:hAnsi="Times New Roman" w:cs="Times New Roman"/>
          <w:lang w:val="ro-RO"/>
        </w:rPr>
        <w:t xml:space="preserve"> (deși o atenție mai deosebită ar trebui acordată celor cu studii primare)</w:t>
      </w:r>
      <w:r>
        <w:rPr>
          <w:rFonts w:ascii="Times New Roman" w:hAnsi="Times New Roman" w:cs="Times New Roman"/>
          <w:lang w:val="ro-RO"/>
        </w:rPr>
        <w:t xml:space="preserve"> sau de impactul real al pandemiei</w:t>
      </w:r>
      <w:r w:rsidR="009E5DE9">
        <w:rPr>
          <w:rFonts w:ascii="Times New Roman" w:hAnsi="Times New Roman" w:cs="Times New Roman"/>
          <w:lang w:val="ro-RO"/>
        </w:rPr>
        <w:t xml:space="preserve"> (din punct de vedere sanitar sau economic)</w:t>
      </w:r>
      <w:r>
        <w:rPr>
          <w:rFonts w:ascii="Times New Roman" w:hAnsi="Times New Roman" w:cs="Times New Roman"/>
          <w:lang w:val="ro-RO"/>
        </w:rPr>
        <w:t xml:space="preserve"> în județele/comunitățile în care locuiesc; </w:t>
      </w:r>
      <w:r w:rsidR="001A108D">
        <w:rPr>
          <w:rFonts w:ascii="Times New Roman" w:hAnsi="Times New Roman" w:cs="Times New Roman"/>
          <w:lang w:val="ro-RO"/>
        </w:rPr>
        <w:t>ceea ce pare să conteze în formarea acestor atitudini sunt evaluări mai generale, macro-clivaje, precum cel legat de direcția în care se îndreaptă România. De asemenea, am observat cum atitudinea față de vaccinuri are și ea un impact semnificativ asupra evaluării felului în care pandemia a fost gestionată</w:t>
      </w:r>
      <w:r w:rsidR="00BA58AB">
        <w:rPr>
          <w:rFonts w:ascii="Times New Roman" w:hAnsi="Times New Roman" w:cs="Times New Roman"/>
          <w:lang w:val="ro-RO"/>
        </w:rPr>
        <w:t>, ca percepție,</w:t>
      </w:r>
      <w:r w:rsidR="001A108D">
        <w:rPr>
          <w:rFonts w:ascii="Times New Roman" w:hAnsi="Times New Roman" w:cs="Times New Roman"/>
          <w:lang w:val="ro-RO"/>
        </w:rPr>
        <w:t xml:space="preserve"> în România. În al doilea rând, </w:t>
      </w:r>
      <w:r w:rsidR="009454FC">
        <w:rPr>
          <w:rFonts w:ascii="Times New Roman" w:hAnsi="Times New Roman" w:cs="Times New Roman"/>
          <w:lang w:val="ro-RO"/>
        </w:rPr>
        <w:t xml:space="preserve">nivelul de vaccinare în România este relativ redus, iar printre cei care nu s-au vaccinat vedem o tendință (chiar dacă minoritară) de a considera vaccinurile nesigure; impactul este unul </w:t>
      </w:r>
      <w:proofErr w:type="spellStart"/>
      <w:r w:rsidR="009454FC">
        <w:rPr>
          <w:rFonts w:ascii="Times New Roman" w:hAnsi="Times New Roman" w:cs="Times New Roman"/>
          <w:lang w:val="ro-RO"/>
        </w:rPr>
        <w:t>heterogen</w:t>
      </w:r>
      <w:proofErr w:type="spellEnd"/>
      <w:r w:rsidR="009454FC">
        <w:rPr>
          <w:rFonts w:ascii="Times New Roman" w:hAnsi="Times New Roman" w:cs="Times New Roman"/>
          <w:lang w:val="ro-RO"/>
        </w:rPr>
        <w:t xml:space="preserve"> și parțial influențat de factori </w:t>
      </w:r>
      <w:proofErr w:type="spellStart"/>
      <w:r w:rsidR="009454FC">
        <w:rPr>
          <w:rFonts w:ascii="Times New Roman" w:hAnsi="Times New Roman" w:cs="Times New Roman"/>
          <w:lang w:val="ro-RO"/>
        </w:rPr>
        <w:t>socio</w:t>
      </w:r>
      <w:proofErr w:type="spellEnd"/>
      <w:r w:rsidR="009454FC">
        <w:rPr>
          <w:rFonts w:ascii="Times New Roman" w:hAnsi="Times New Roman" w:cs="Times New Roman"/>
          <w:lang w:val="ro-RO"/>
        </w:rPr>
        <w:t>-demografici</w:t>
      </w:r>
      <w:r w:rsidR="00BA58AB">
        <w:rPr>
          <w:rFonts w:ascii="Times New Roman" w:hAnsi="Times New Roman" w:cs="Times New Roman"/>
          <w:lang w:val="ro-RO"/>
        </w:rPr>
        <w:t>, precum regiunea de rezidență și tipul localității în care trăiește persoana respectivă</w:t>
      </w:r>
      <w:r w:rsidR="009454FC">
        <w:rPr>
          <w:rFonts w:ascii="Times New Roman" w:hAnsi="Times New Roman" w:cs="Times New Roman"/>
          <w:lang w:val="ro-RO"/>
        </w:rPr>
        <w:t xml:space="preserve">. Orice campanie națională de vaccinare, cu precădere cea anunțată împotriva COVID-19 în momentul în care vaccinul va fi descoperit și </w:t>
      </w:r>
      <w:r w:rsidR="00BA58AB">
        <w:rPr>
          <w:rFonts w:ascii="Times New Roman" w:hAnsi="Times New Roman" w:cs="Times New Roman"/>
          <w:lang w:val="ro-RO"/>
        </w:rPr>
        <w:t>sigur</w:t>
      </w:r>
      <w:r w:rsidR="009454FC">
        <w:rPr>
          <w:rFonts w:ascii="Times New Roman" w:hAnsi="Times New Roman" w:cs="Times New Roman"/>
          <w:lang w:val="ro-RO"/>
        </w:rPr>
        <w:t>, va trebui să țină cont de aceste realități și să reducă potențialul disruptiv al teoriilor conspiraționiste legate de vaccin.</w:t>
      </w:r>
    </w:p>
    <w:p w14:paraId="6A8E5545" w14:textId="77777777" w:rsidR="006A1FBA" w:rsidRDefault="006A1FBA" w:rsidP="009454FC">
      <w:pPr>
        <w:spacing w:line="360" w:lineRule="auto"/>
        <w:jc w:val="both"/>
        <w:rPr>
          <w:rFonts w:ascii="Times New Roman" w:hAnsi="Times New Roman" w:cs="Times New Roman"/>
          <w:b/>
          <w:bCs/>
          <w:lang w:val="ro-RO"/>
        </w:rPr>
      </w:pPr>
    </w:p>
    <w:p w14:paraId="148741DD" w14:textId="23F67D26" w:rsidR="007C3C7F" w:rsidRDefault="007C3C7F" w:rsidP="009454FC">
      <w:pPr>
        <w:spacing w:line="360" w:lineRule="auto"/>
        <w:jc w:val="both"/>
        <w:rPr>
          <w:rFonts w:ascii="Times New Roman" w:hAnsi="Times New Roman" w:cs="Times New Roman"/>
          <w:b/>
          <w:bCs/>
          <w:lang w:val="ro-RO"/>
        </w:rPr>
      </w:pPr>
    </w:p>
    <w:p w14:paraId="422BE7AE" w14:textId="1D43E44F" w:rsidR="007C3C7F" w:rsidRPr="002900E7" w:rsidRDefault="007C3C7F" w:rsidP="009454FC">
      <w:pPr>
        <w:spacing w:line="360" w:lineRule="auto"/>
        <w:jc w:val="both"/>
        <w:rPr>
          <w:rFonts w:ascii="Times New Roman" w:hAnsi="Times New Roman" w:cs="Times New Roman"/>
          <w:b/>
          <w:bCs/>
          <w:lang w:val="ro-RO"/>
        </w:rPr>
      </w:pPr>
    </w:p>
    <w:p w14:paraId="049721B0" w14:textId="77777777" w:rsidR="007C3C7F" w:rsidRDefault="007C3C7F" w:rsidP="009454FC">
      <w:pPr>
        <w:spacing w:line="360" w:lineRule="auto"/>
        <w:jc w:val="both"/>
        <w:rPr>
          <w:rFonts w:ascii="Times New Roman" w:hAnsi="Times New Roman" w:cs="Times New Roman"/>
          <w:lang w:val="ro-RO"/>
        </w:rPr>
      </w:pPr>
    </w:p>
    <w:p w14:paraId="6164D0EA" w14:textId="77777777" w:rsidR="004F1A4A" w:rsidRPr="00A713EB" w:rsidRDefault="004F1A4A" w:rsidP="009454FC">
      <w:pPr>
        <w:spacing w:line="360" w:lineRule="auto"/>
        <w:jc w:val="both"/>
        <w:rPr>
          <w:rFonts w:ascii="Times New Roman" w:hAnsi="Times New Roman" w:cs="Times New Roman"/>
          <w:lang w:val="ro-RO"/>
        </w:rPr>
      </w:pPr>
    </w:p>
    <w:sectPr w:rsidR="004F1A4A" w:rsidRPr="00A713EB" w:rsidSect="002162EC">
      <w:headerReference w:type="default" r:id="rId16"/>
      <w:footerReference w:type="even" r:id="rId17"/>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4E19F" w14:textId="77777777" w:rsidR="002C165C" w:rsidRDefault="002C165C" w:rsidP="00716B17">
      <w:r>
        <w:separator/>
      </w:r>
    </w:p>
  </w:endnote>
  <w:endnote w:type="continuationSeparator" w:id="0">
    <w:p w14:paraId="001FAF1F" w14:textId="77777777" w:rsidR="002C165C" w:rsidRDefault="002C165C" w:rsidP="00716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5636082"/>
      <w:docPartObj>
        <w:docPartGallery w:val="Page Numbers (Bottom of Page)"/>
        <w:docPartUnique/>
      </w:docPartObj>
    </w:sdtPr>
    <w:sdtEndPr>
      <w:rPr>
        <w:rStyle w:val="PageNumber"/>
      </w:rPr>
    </w:sdtEndPr>
    <w:sdtContent>
      <w:p w14:paraId="56E6E8A2" w14:textId="474B7C39" w:rsidR="002D54C2" w:rsidRDefault="002D54C2" w:rsidP="00BF4D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7C481A" w14:textId="77777777" w:rsidR="002D54C2" w:rsidRDefault="002D54C2" w:rsidP="00EE4A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9925191"/>
      <w:docPartObj>
        <w:docPartGallery w:val="Page Numbers (Bottom of Page)"/>
        <w:docPartUnique/>
      </w:docPartObj>
    </w:sdtPr>
    <w:sdtEndPr>
      <w:rPr>
        <w:rStyle w:val="PageNumber"/>
      </w:rPr>
    </w:sdtEndPr>
    <w:sdtContent>
      <w:p w14:paraId="74D23D8A" w14:textId="4E1C9895" w:rsidR="002D54C2" w:rsidRDefault="002D54C2" w:rsidP="00BF4D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793211166"/>
      <w:docPartObj>
        <w:docPartGallery w:val="Page Numbers (Bottom of Page)"/>
        <w:docPartUnique/>
      </w:docPartObj>
    </w:sdtPr>
    <w:sdtContent>
      <w:p w14:paraId="7FE39638" w14:textId="77777777" w:rsidR="008B1D7D" w:rsidRDefault="008B1D7D" w:rsidP="008B1D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sdtContent>
  </w:sdt>
  <w:p w14:paraId="5906DE6C" w14:textId="77777777" w:rsidR="008B1D7D" w:rsidRDefault="008B1D7D" w:rsidP="008B1D7D">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084BCD56" wp14:editId="5F111171">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2CD6F48B" wp14:editId="4D703FD4">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664D7EDB" wp14:editId="46088567">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778FCDA4" w14:textId="77777777" w:rsidR="008B1D7D" w:rsidRPr="00AD473A" w:rsidRDefault="008B1D7D" w:rsidP="008B1D7D">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66432" behindDoc="1" locked="0" layoutInCell="1" allowOverlap="1" wp14:anchorId="4FF2A532" wp14:editId="2AB854C5">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62D108CF" w14:textId="77777777" w:rsidR="008B1D7D" w:rsidRDefault="008B1D7D" w:rsidP="008B1D7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9F75D" w14:textId="77777777" w:rsidR="002C165C" w:rsidRDefault="002C165C" w:rsidP="00716B17">
      <w:r>
        <w:separator/>
      </w:r>
    </w:p>
  </w:footnote>
  <w:footnote w:type="continuationSeparator" w:id="0">
    <w:p w14:paraId="04632E9E" w14:textId="77777777" w:rsidR="002C165C" w:rsidRDefault="002C165C" w:rsidP="00716B17">
      <w:r>
        <w:continuationSeparator/>
      </w:r>
    </w:p>
  </w:footnote>
  <w:footnote w:id="1">
    <w:p w14:paraId="7CADCC0C" w14:textId="61153129" w:rsidR="002D54C2" w:rsidRPr="00716B17" w:rsidRDefault="002D54C2" w:rsidP="00716B17">
      <w:pPr>
        <w:pStyle w:val="FootnoteText"/>
        <w:jc w:val="both"/>
        <w:rPr>
          <w:rFonts w:ascii="Times New Roman" w:hAnsi="Times New Roman" w:cs="Times New Roman"/>
          <w:lang w:val="ro-RO"/>
        </w:rPr>
      </w:pPr>
      <w:r w:rsidRPr="00716B17">
        <w:rPr>
          <w:rStyle w:val="FootnoteReference"/>
          <w:rFonts w:ascii="Times New Roman" w:hAnsi="Times New Roman" w:cs="Times New Roman"/>
        </w:rPr>
        <w:footnoteRef/>
      </w:r>
      <w:r w:rsidRPr="00716B17">
        <w:rPr>
          <w:rFonts w:ascii="Times New Roman" w:hAnsi="Times New Roman" w:cs="Times New Roman"/>
        </w:rPr>
        <w:t xml:space="preserve"> </w:t>
      </w:r>
      <w:r w:rsidRPr="00716B17">
        <w:rPr>
          <w:rFonts w:ascii="Times New Roman" w:hAnsi="Times New Roman" w:cs="Times New Roman"/>
          <w:lang w:val="ro-RO"/>
        </w:rPr>
        <w:t xml:space="preserve">Sondaj de opinie reprezentativ pentru populația adultă neinstituționalizată a României, realizat pe un eșantion de 1,002 persoane, în perioada 3 august – 10 septembrie 2020. Eșantion stratificat </w:t>
      </w:r>
      <w:proofErr w:type="spellStart"/>
      <w:r w:rsidRPr="00716B17">
        <w:rPr>
          <w:rFonts w:ascii="Times New Roman" w:hAnsi="Times New Roman" w:cs="Times New Roman"/>
          <w:lang w:val="ro-RO"/>
        </w:rPr>
        <w:t>bistadial</w:t>
      </w:r>
      <w:proofErr w:type="spellEnd"/>
      <w:r w:rsidRPr="00716B17">
        <w:rPr>
          <w:rFonts w:ascii="Times New Roman" w:hAnsi="Times New Roman" w:cs="Times New Roman"/>
          <w:lang w:val="ro-RO"/>
        </w:rPr>
        <w:t xml:space="preserve"> cu selecție probabilistică a persoanelor. Datele au fost culese prin interviuri telefonice (CATI). Eroarea maximă de eșantionare, la un nivel de 95%, este de </w:t>
      </w:r>
      <w:r w:rsidRPr="00716B17">
        <w:rPr>
          <w:rFonts w:ascii="Times New Roman" w:hAnsi="Times New Roman" w:cs="Times New Roman"/>
          <w:lang w:val="ro-RO"/>
        </w:rPr>
        <w:sym w:font="Symbol" w:char="F0B1"/>
      </w:r>
      <w:r w:rsidRPr="00716B17">
        <w:rPr>
          <w:rFonts w:ascii="Times New Roman" w:hAnsi="Times New Roman" w:cs="Times New Roman"/>
          <w:lang w:val="ro-RO"/>
        </w:rPr>
        <w:t xml:space="preserve"> 3,2%. S-a realizat ponderarea proporțională iterativă (</w:t>
      </w:r>
      <w:proofErr w:type="spellStart"/>
      <w:r w:rsidRPr="00716B17">
        <w:rPr>
          <w:rFonts w:ascii="Times New Roman" w:hAnsi="Times New Roman" w:cs="Times New Roman"/>
          <w:lang w:val="ro-RO"/>
        </w:rPr>
        <w:t>Raking</w:t>
      </w:r>
      <w:proofErr w:type="spellEnd"/>
      <w:r w:rsidRPr="00716B17">
        <w:rPr>
          <w:rFonts w:ascii="Times New Roman" w:hAnsi="Times New Roman" w:cs="Times New Roman"/>
          <w:lang w:val="ro-RO"/>
        </w:rPr>
        <w:t>/</w:t>
      </w:r>
      <w:proofErr w:type="spellStart"/>
      <w:r w:rsidRPr="00716B17">
        <w:rPr>
          <w:rFonts w:ascii="Times New Roman" w:hAnsi="Times New Roman" w:cs="Times New Roman"/>
          <w:lang w:val="ro-RO"/>
        </w:rPr>
        <w:t>Rim</w:t>
      </w:r>
      <w:proofErr w:type="spellEnd"/>
      <w:r w:rsidRPr="00716B17">
        <w:rPr>
          <w:rFonts w:ascii="Times New Roman" w:hAnsi="Times New Roman" w:cs="Times New Roman"/>
          <w:lang w:val="ro-RO"/>
        </w:rPr>
        <w:t>) a datelor pentru corectarea probabilităților inegale de selecție și pentru ajustarea ratelor neuniforme de non-răspuns. Criteriile de ponderare: sex, vârstă, educație, etnie, ocupație, regiune și mărimea localității.</w:t>
      </w:r>
    </w:p>
  </w:footnote>
  <w:footnote w:id="2">
    <w:p w14:paraId="3CE2B76C" w14:textId="77777777" w:rsidR="002D54C2" w:rsidRPr="00CF6E89" w:rsidRDefault="002D54C2" w:rsidP="009E5DE9">
      <w:pPr>
        <w:pStyle w:val="FootnoteText"/>
        <w:jc w:val="both"/>
        <w:rPr>
          <w:rFonts w:ascii="Times New Roman" w:hAnsi="Times New Roman" w:cs="Times New Roman"/>
          <w:lang w:val="ro-RO"/>
        </w:rPr>
      </w:pPr>
      <w:r w:rsidRPr="00CF6E89">
        <w:rPr>
          <w:rStyle w:val="FootnoteReference"/>
          <w:rFonts w:ascii="Times New Roman" w:hAnsi="Times New Roman" w:cs="Times New Roman"/>
        </w:rPr>
        <w:footnoteRef/>
      </w:r>
      <w:r w:rsidRPr="00CF6E89">
        <w:rPr>
          <w:rFonts w:ascii="Times New Roman" w:hAnsi="Times New Roman" w:cs="Times New Roman"/>
        </w:rPr>
        <w:t xml:space="preserve"> </w:t>
      </w:r>
      <w:r w:rsidRPr="00CF6E89">
        <w:rPr>
          <w:rFonts w:ascii="Times New Roman" w:hAnsi="Times New Roman" w:cs="Times New Roman"/>
          <w:lang w:val="ro-RO"/>
        </w:rPr>
        <w:t xml:space="preserve">Datele se bazează pe informațiile furnizate de către Grupul de Comunicare Strategică, agregate în format deschis la următoarea adresă: </w:t>
      </w:r>
      <w:hyperlink r:id="rId1" w:history="1">
        <w:r w:rsidRPr="00CF6E89">
          <w:rPr>
            <w:rStyle w:val="Hyperlink"/>
            <w:rFonts w:ascii="Times New Roman" w:hAnsi="Times New Roman" w:cs="Times New Roman"/>
            <w:lang w:val="ro-RO"/>
          </w:rPr>
          <w:t>https://coronavirus.casajurnalistului.ro/</w:t>
        </w:r>
      </w:hyperlink>
      <w:r w:rsidRPr="00CF6E89">
        <w:rPr>
          <w:rFonts w:ascii="Times New Roman" w:hAnsi="Times New Roman" w:cs="Times New Roman"/>
          <w:lang w:val="ro-RO"/>
        </w:rPr>
        <w:t xml:space="preserve"> (accesat la data de 30/10/2020).</w:t>
      </w:r>
    </w:p>
  </w:footnote>
  <w:footnote w:id="3">
    <w:p w14:paraId="60A37FCD" w14:textId="7B2407DB" w:rsidR="002D54C2" w:rsidRPr="004F1A4A" w:rsidRDefault="002D54C2" w:rsidP="009E5DE9">
      <w:pPr>
        <w:pStyle w:val="FootnoteText"/>
        <w:jc w:val="both"/>
        <w:rPr>
          <w:rFonts w:ascii="Times New Roman" w:hAnsi="Times New Roman" w:cs="Times New Roman"/>
          <w:lang w:val="ro-RO"/>
        </w:rPr>
      </w:pPr>
      <w:r w:rsidRPr="00CF6E89">
        <w:rPr>
          <w:rStyle w:val="FootnoteReference"/>
          <w:rFonts w:ascii="Times New Roman" w:hAnsi="Times New Roman" w:cs="Times New Roman"/>
        </w:rPr>
        <w:footnoteRef/>
      </w:r>
      <w:r w:rsidRPr="00CF6E89">
        <w:rPr>
          <w:rFonts w:ascii="Times New Roman" w:hAnsi="Times New Roman" w:cs="Times New Roman"/>
        </w:rPr>
        <w:t xml:space="preserve"> </w:t>
      </w:r>
      <w:r w:rsidRPr="00CF6E89">
        <w:rPr>
          <w:rFonts w:ascii="Times New Roman" w:hAnsi="Times New Roman" w:cs="Times New Roman"/>
          <w:lang w:val="ro-RO"/>
        </w:rPr>
        <w:t xml:space="preserve">Indicatorul POP107A furnizat de </w:t>
      </w:r>
      <w:r>
        <w:rPr>
          <w:rFonts w:ascii="Times New Roman" w:hAnsi="Times New Roman" w:cs="Times New Roman"/>
          <w:lang w:val="ro-RO"/>
        </w:rPr>
        <w:t xml:space="preserve">către </w:t>
      </w:r>
      <w:r w:rsidRPr="00CF6E89">
        <w:rPr>
          <w:rFonts w:ascii="Times New Roman" w:hAnsi="Times New Roman" w:cs="Times New Roman"/>
          <w:lang w:val="ro-RO"/>
        </w:rPr>
        <w:t>INS – Populația după domiciliu la 1 ianuarie pe județe. Aici, am luat în considerare cifrele pentru anul 2020.</w:t>
      </w:r>
    </w:p>
  </w:footnote>
  <w:footnote w:id="4">
    <w:p w14:paraId="54DE340A" w14:textId="0DBF68AF" w:rsidR="002D54C2" w:rsidRPr="005764C4" w:rsidRDefault="002D54C2" w:rsidP="00F4221F">
      <w:pPr>
        <w:pStyle w:val="FootnoteText"/>
        <w:jc w:val="both"/>
        <w:rPr>
          <w:rFonts w:ascii="Times New Roman" w:hAnsi="Times New Roman" w:cs="Times New Roman"/>
          <w:lang w:val="ro-RO"/>
        </w:rPr>
      </w:pPr>
      <w:r w:rsidRPr="005764C4">
        <w:rPr>
          <w:rStyle w:val="FootnoteReference"/>
          <w:rFonts w:ascii="Times New Roman" w:hAnsi="Times New Roman" w:cs="Times New Roman"/>
        </w:rPr>
        <w:footnoteRef/>
      </w:r>
      <w:r w:rsidRPr="005764C4">
        <w:rPr>
          <w:rFonts w:ascii="Times New Roman" w:hAnsi="Times New Roman" w:cs="Times New Roman"/>
        </w:rPr>
        <w:t xml:space="preserve"> </w:t>
      </w:r>
      <w:r w:rsidRPr="005764C4">
        <w:rPr>
          <w:rFonts w:ascii="Times New Roman" w:hAnsi="Times New Roman" w:cs="Times New Roman"/>
          <w:lang w:val="ro-RO"/>
        </w:rPr>
        <w:t>Vezi studiul următor</w:t>
      </w:r>
      <w:r>
        <w:rPr>
          <w:rFonts w:ascii="Times New Roman" w:hAnsi="Times New Roman" w:cs="Times New Roman"/>
          <w:lang w:val="ro-RO"/>
        </w:rPr>
        <w:t xml:space="preserve"> despre infodemia din România</w:t>
      </w:r>
      <w:r w:rsidRPr="005764C4">
        <w:rPr>
          <w:rFonts w:ascii="Times New Roman" w:hAnsi="Times New Roman" w:cs="Times New Roman"/>
          <w:lang w:val="ro-RO"/>
        </w:rPr>
        <w:t xml:space="preserve">: </w:t>
      </w:r>
      <w:hyperlink r:id="rId2" w:history="1">
        <w:r w:rsidRPr="005764C4">
          <w:rPr>
            <w:rStyle w:val="Hyperlink"/>
            <w:rFonts w:ascii="Times New Roman" w:hAnsi="Times New Roman" w:cs="Times New Roman"/>
            <w:lang w:val="ro-RO"/>
          </w:rPr>
          <w:t>https://www.antifake.ro/wp-content/uploads/2020/11/Eurocomunicare_Raport-Infodemia-COVID-19-in-Romania_octombrie-2020-1.pdf</w:t>
        </w:r>
      </w:hyperlink>
      <w:r w:rsidRPr="005764C4">
        <w:rPr>
          <w:rFonts w:ascii="Times New Roman" w:hAnsi="Times New Roman" w:cs="Times New Roman"/>
          <w:lang w:val="ro-RO"/>
        </w:rPr>
        <w:t xml:space="preserve"> (accesat la data de 30/10/2020).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D6057" w14:textId="77777777" w:rsidR="008B1D7D" w:rsidRDefault="008B1D7D" w:rsidP="008B1D7D">
    <w:pPr>
      <w:pStyle w:val="Header"/>
      <w:jc w:val="center"/>
    </w:pPr>
    <w:r>
      <w:rPr>
        <w:noProof/>
      </w:rPr>
      <w:drawing>
        <wp:inline distT="0" distB="0" distL="0" distR="0" wp14:anchorId="0A91FAFD" wp14:editId="1D566BB8">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6D759FB4" w14:textId="77777777" w:rsidR="008B1D7D" w:rsidRDefault="008B1D7D" w:rsidP="008B1D7D">
    <w:pPr>
      <w:pStyle w:val="Header"/>
      <w:jc w:val="center"/>
    </w:pPr>
    <w:r>
      <w:rPr>
        <w:noProof/>
      </w:rPr>
      <mc:AlternateContent>
        <mc:Choice Requires="wps">
          <w:drawing>
            <wp:anchor distT="0" distB="0" distL="114300" distR="114300" simplePos="0" relativeHeight="251659264" behindDoc="0" locked="0" layoutInCell="1" allowOverlap="1" wp14:anchorId="176F20FA" wp14:editId="1D50D3F7">
              <wp:simplePos x="0" y="0"/>
              <wp:positionH relativeFrom="margin">
                <wp:posOffset>-1874</wp:posOffset>
              </wp:positionH>
              <wp:positionV relativeFrom="paragraph">
                <wp:posOffset>109599</wp:posOffset>
              </wp:positionV>
              <wp:extent cx="6524627" cy="11430"/>
              <wp:effectExtent l="19050" t="19050" r="28573" b="26670"/>
              <wp:wrapNone/>
              <wp:docPr id="7"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06D09779"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D9KqqC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547C9BC7" w14:textId="77777777" w:rsidR="008B1D7D" w:rsidRDefault="008B1D7D" w:rsidP="008B1D7D">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40E06699" wp14:editId="7BCCDA70">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B70F48A" w14:textId="77777777" w:rsidR="008B1D7D" w:rsidRDefault="008B1D7D" w:rsidP="008B1D7D">
    <w:pPr>
      <w:pStyle w:val="Header"/>
      <w:jc w:val="center"/>
    </w:pPr>
  </w:p>
  <w:p w14:paraId="47622467" w14:textId="77777777" w:rsidR="008B1D7D" w:rsidRDefault="008B1D7D" w:rsidP="008B1D7D">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1B1B6E32" w14:textId="77777777" w:rsidR="008B1D7D" w:rsidRDefault="008B1D7D" w:rsidP="008B1D7D">
    <w:pPr>
      <w:pStyle w:val="Header"/>
      <w:jc w:val="center"/>
    </w:pPr>
    <w:r>
      <w:rPr>
        <w:noProof/>
      </w:rPr>
      <mc:AlternateContent>
        <mc:Choice Requires="wps">
          <w:drawing>
            <wp:anchor distT="0" distB="0" distL="114300" distR="114300" simplePos="0" relativeHeight="251661312" behindDoc="0" locked="0" layoutInCell="1" allowOverlap="1" wp14:anchorId="7CE4F93D" wp14:editId="773A916B">
              <wp:simplePos x="0" y="0"/>
              <wp:positionH relativeFrom="margin">
                <wp:posOffset>0</wp:posOffset>
              </wp:positionH>
              <wp:positionV relativeFrom="paragraph">
                <wp:posOffset>18416</wp:posOffset>
              </wp:positionV>
              <wp:extent cx="6525899" cy="11430"/>
              <wp:effectExtent l="19050" t="19050" r="27301" b="26670"/>
              <wp:wrapNone/>
              <wp:docPr id="8"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5EC85E84"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GS1vkK+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065F216D" w14:textId="77777777" w:rsidR="008B1D7D" w:rsidRDefault="008B1D7D" w:rsidP="008B1D7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843"/>
    <w:rsid w:val="000E1F0D"/>
    <w:rsid w:val="000F3A81"/>
    <w:rsid w:val="0017769B"/>
    <w:rsid w:val="001A108D"/>
    <w:rsid w:val="001E413B"/>
    <w:rsid w:val="001F002B"/>
    <w:rsid w:val="002162EC"/>
    <w:rsid w:val="00234A7F"/>
    <w:rsid w:val="0023501B"/>
    <w:rsid w:val="002900E7"/>
    <w:rsid w:val="002C165C"/>
    <w:rsid w:val="002D54C2"/>
    <w:rsid w:val="00323B32"/>
    <w:rsid w:val="003303E9"/>
    <w:rsid w:val="0035703C"/>
    <w:rsid w:val="00395B2D"/>
    <w:rsid w:val="003B0491"/>
    <w:rsid w:val="003E721B"/>
    <w:rsid w:val="003F5843"/>
    <w:rsid w:val="0045582C"/>
    <w:rsid w:val="004D1105"/>
    <w:rsid w:val="004F1A4A"/>
    <w:rsid w:val="005764C4"/>
    <w:rsid w:val="006330E1"/>
    <w:rsid w:val="0064288D"/>
    <w:rsid w:val="00642E04"/>
    <w:rsid w:val="00646CD6"/>
    <w:rsid w:val="006561BC"/>
    <w:rsid w:val="00693B0E"/>
    <w:rsid w:val="00696251"/>
    <w:rsid w:val="006A1FBA"/>
    <w:rsid w:val="006C3268"/>
    <w:rsid w:val="00716B17"/>
    <w:rsid w:val="0072379B"/>
    <w:rsid w:val="007C3C7F"/>
    <w:rsid w:val="007E4914"/>
    <w:rsid w:val="008371CF"/>
    <w:rsid w:val="00844D1A"/>
    <w:rsid w:val="008668E4"/>
    <w:rsid w:val="008805F3"/>
    <w:rsid w:val="008B1B88"/>
    <w:rsid w:val="008B1D7D"/>
    <w:rsid w:val="008B50E0"/>
    <w:rsid w:val="008B768A"/>
    <w:rsid w:val="008D47C9"/>
    <w:rsid w:val="008F5E1C"/>
    <w:rsid w:val="00915182"/>
    <w:rsid w:val="009454FC"/>
    <w:rsid w:val="00956C34"/>
    <w:rsid w:val="00972E36"/>
    <w:rsid w:val="00994D3A"/>
    <w:rsid w:val="009B1A5E"/>
    <w:rsid w:val="009B3584"/>
    <w:rsid w:val="009D08A7"/>
    <w:rsid w:val="009D65B0"/>
    <w:rsid w:val="009E1D5A"/>
    <w:rsid w:val="009E5DE9"/>
    <w:rsid w:val="00A00274"/>
    <w:rsid w:val="00A00CED"/>
    <w:rsid w:val="00A51E9F"/>
    <w:rsid w:val="00A713EB"/>
    <w:rsid w:val="00A743EE"/>
    <w:rsid w:val="00AA239A"/>
    <w:rsid w:val="00AB5F4D"/>
    <w:rsid w:val="00AE3EBD"/>
    <w:rsid w:val="00B16EFA"/>
    <w:rsid w:val="00B81F2B"/>
    <w:rsid w:val="00B82838"/>
    <w:rsid w:val="00B928ED"/>
    <w:rsid w:val="00BA58AB"/>
    <w:rsid w:val="00BC047F"/>
    <w:rsid w:val="00BF01FB"/>
    <w:rsid w:val="00BF4D81"/>
    <w:rsid w:val="00C05DA6"/>
    <w:rsid w:val="00C47D04"/>
    <w:rsid w:val="00C76B46"/>
    <w:rsid w:val="00CF6E89"/>
    <w:rsid w:val="00D14B68"/>
    <w:rsid w:val="00D457A2"/>
    <w:rsid w:val="00E45B1B"/>
    <w:rsid w:val="00EA5EEA"/>
    <w:rsid w:val="00ED2D5F"/>
    <w:rsid w:val="00EE4A0A"/>
    <w:rsid w:val="00F30471"/>
    <w:rsid w:val="00F41ACE"/>
    <w:rsid w:val="00F4221F"/>
    <w:rsid w:val="00F7559B"/>
    <w:rsid w:val="00FE03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E98F6"/>
  <w15:chartTrackingRefBased/>
  <w15:docId w15:val="{CD803806-57D9-C447-A937-C866583A9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16B17"/>
    <w:rPr>
      <w:sz w:val="20"/>
      <w:szCs w:val="20"/>
    </w:rPr>
  </w:style>
  <w:style w:type="character" w:customStyle="1" w:styleId="FootnoteTextChar">
    <w:name w:val="Footnote Text Char"/>
    <w:basedOn w:val="DefaultParagraphFont"/>
    <w:link w:val="FootnoteText"/>
    <w:uiPriority w:val="99"/>
    <w:semiHidden/>
    <w:rsid w:val="00716B17"/>
    <w:rPr>
      <w:sz w:val="20"/>
      <w:szCs w:val="20"/>
    </w:rPr>
  </w:style>
  <w:style w:type="character" w:styleId="FootnoteReference">
    <w:name w:val="footnote reference"/>
    <w:basedOn w:val="DefaultParagraphFont"/>
    <w:uiPriority w:val="99"/>
    <w:semiHidden/>
    <w:unhideWhenUsed/>
    <w:rsid w:val="00716B17"/>
    <w:rPr>
      <w:vertAlign w:val="superscript"/>
    </w:rPr>
  </w:style>
  <w:style w:type="paragraph" w:styleId="Footer">
    <w:name w:val="footer"/>
    <w:basedOn w:val="Normal"/>
    <w:link w:val="FooterChar"/>
    <w:unhideWhenUsed/>
    <w:rsid w:val="00EE4A0A"/>
    <w:pPr>
      <w:tabs>
        <w:tab w:val="center" w:pos="4680"/>
        <w:tab w:val="right" w:pos="9360"/>
      </w:tabs>
    </w:pPr>
  </w:style>
  <w:style w:type="character" w:customStyle="1" w:styleId="FooterChar">
    <w:name w:val="Footer Char"/>
    <w:basedOn w:val="DefaultParagraphFont"/>
    <w:link w:val="Footer"/>
    <w:uiPriority w:val="99"/>
    <w:rsid w:val="00EE4A0A"/>
  </w:style>
  <w:style w:type="character" w:styleId="PageNumber">
    <w:name w:val="page number"/>
    <w:basedOn w:val="DefaultParagraphFont"/>
    <w:uiPriority w:val="99"/>
    <w:semiHidden/>
    <w:unhideWhenUsed/>
    <w:rsid w:val="00EE4A0A"/>
  </w:style>
  <w:style w:type="character" w:styleId="Hyperlink">
    <w:name w:val="Hyperlink"/>
    <w:basedOn w:val="DefaultParagraphFont"/>
    <w:uiPriority w:val="99"/>
    <w:unhideWhenUsed/>
    <w:rsid w:val="00CF6E89"/>
    <w:rPr>
      <w:color w:val="0563C1" w:themeColor="hyperlink"/>
      <w:u w:val="single"/>
    </w:rPr>
  </w:style>
  <w:style w:type="character" w:styleId="UnresolvedMention">
    <w:name w:val="Unresolved Mention"/>
    <w:basedOn w:val="DefaultParagraphFont"/>
    <w:uiPriority w:val="99"/>
    <w:semiHidden/>
    <w:unhideWhenUsed/>
    <w:rsid w:val="00CF6E89"/>
    <w:rPr>
      <w:color w:val="605E5C"/>
      <w:shd w:val="clear" w:color="auto" w:fill="E1DFDD"/>
    </w:rPr>
  </w:style>
  <w:style w:type="paragraph" w:styleId="Header">
    <w:name w:val="header"/>
    <w:basedOn w:val="Normal"/>
    <w:link w:val="HeaderChar"/>
    <w:unhideWhenUsed/>
    <w:rsid w:val="00A51E9F"/>
    <w:pPr>
      <w:tabs>
        <w:tab w:val="center" w:pos="4680"/>
        <w:tab w:val="right" w:pos="9360"/>
      </w:tabs>
    </w:pPr>
  </w:style>
  <w:style w:type="character" w:customStyle="1" w:styleId="HeaderChar">
    <w:name w:val="Header Char"/>
    <w:basedOn w:val="DefaultParagraphFont"/>
    <w:link w:val="Header"/>
    <w:uiPriority w:val="99"/>
    <w:rsid w:val="00A51E9F"/>
  </w:style>
  <w:style w:type="paragraph" w:styleId="ListParagraph">
    <w:name w:val="List Paragraph"/>
    <w:basedOn w:val="Normal"/>
    <w:uiPriority w:val="34"/>
    <w:qFormat/>
    <w:rsid w:val="003B0491"/>
    <w:pPr>
      <w:ind w:left="720"/>
      <w:contextualSpacing/>
    </w:pPr>
  </w:style>
  <w:style w:type="paragraph" w:styleId="BalloonText">
    <w:name w:val="Balloon Text"/>
    <w:basedOn w:val="Normal"/>
    <w:link w:val="BalloonTextChar"/>
    <w:uiPriority w:val="99"/>
    <w:semiHidden/>
    <w:unhideWhenUsed/>
    <w:rsid w:val="00F41AC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1AC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64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 Id="rId4" Type="http://schemas.openxmlformats.org/officeDocument/2006/relationships/image" Target="media/image16.png"/></Relationships>
</file>

<file path=word/_rels/footnotes.xml.rels><?xml version="1.0" encoding="UTF-8" standalone="yes"?>
<Relationships xmlns="http://schemas.openxmlformats.org/package/2006/relationships"><Relationship Id="rId2" Type="http://schemas.openxmlformats.org/officeDocument/2006/relationships/hyperlink" Target="https://www.antifake.ro/wp-content/uploads/2020/11/Eurocomunicare_Raport-Infodemia-COVID-19-in-Romania_octombrie-2020-1.pdf" TargetMode="External"/><Relationship Id="rId1" Type="http://schemas.openxmlformats.org/officeDocument/2006/relationships/hyperlink" Target="https://coronavirus.casajurnalistului.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19</Pages>
  <Words>3057</Words>
  <Characters>17732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58</cp:revision>
  <dcterms:created xsi:type="dcterms:W3CDTF">2020-11-03T15:48:00Z</dcterms:created>
  <dcterms:modified xsi:type="dcterms:W3CDTF">2021-09-02T10:15:00Z</dcterms:modified>
</cp:coreProperties>
</file>