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4EA91" w14:textId="77777777" w:rsidR="006025DE" w:rsidRPr="000303E8" w:rsidRDefault="006025DE" w:rsidP="006025DE">
      <w:pPr>
        <w:widowControl w:val="0"/>
        <w:spacing w:line="360" w:lineRule="auto"/>
        <w:jc w:val="center"/>
        <w:rPr>
          <w:bCs/>
          <w:sz w:val="32"/>
          <w:szCs w:val="32"/>
          <w:lang w:val="ro-RO" w:eastAsia="ru-RU"/>
        </w:rPr>
      </w:pPr>
      <w:r w:rsidRPr="000303E8">
        <w:rPr>
          <w:bCs/>
          <w:sz w:val="32"/>
          <w:szCs w:val="32"/>
          <w:lang w:val="ro-RO" w:eastAsia="ru-RU"/>
        </w:rPr>
        <w:t>“R o m â n i a   D u r a b i l ă” (S I P O C A   6 1 3 )</w:t>
      </w:r>
    </w:p>
    <w:p w14:paraId="2507AECB" w14:textId="77777777" w:rsidR="006025DE" w:rsidRPr="000303E8" w:rsidRDefault="006025DE" w:rsidP="006025DE">
      <w:pPr>
        <w:widowControl w:val="0"/>
        <w:spacing w:line="360" w:lineRule="auto"/>
        <w:jc w:val="center"/>
        <w:rPr>
          <w:b/>
          <w:sz w:val="32"/>
          <w:szCs w:val="32"/>
          <w:lang w:val="ro-RO" w:eastAsia="ru-RU"/>
        </w:rPr>
      </w:pPr>
    </w:p>
    <w:p w14:paraId="32C96DCD" w14:textId="77777777" w:rsidR="006025DE" w:rsidRPr="000303E8" w:rsidRDefault="006025DE" w:rsidP="006025DE">
      <w:pPr>
        <w:widowControl w:val="0"/>
        <w:spacing w:line="360" w:lineRule="auto"/>
        <w:jc w:val="center"/>
        <w:rPr>
          <w:b/>
          <w:sz w:val="32"/>
          <w:szCs w:val="32"/>
          <w:lang w:val="ro-RO" w:eastAsia="ru-RU"/>
        </w:rPr>
      </w:pPr>
      <w:r w:rsidRPr="000303E8">
        <w:rPr>
          <w:b/>
          <w:sz w:val="32"/>
          <w:szCs w:val="32"/>
          <w:lang w:val="ro-RO" w:eastAsia="ru-RU"/>
        </w:rPr>
        <w:t>Analiză</w:t>
      </w:r>
    </w:p>
    <w:p w14:paraId="748612F5" w14:textId="77777777" w:rsidR="006025DE" w:rsidRPr="000303E8" w:rsidRDefault="006025DE" w:rsidP="006025DE">
      <w:pPr>
        <w:spacing w:line="360" w:lineRule="auto"/>
        <w:jc w:val="center"/>
        <w:rPr>
          <w:b/>
          <w:bCs/>
          <w:sz w:val="32"/>
          <w:szCs w:val="32"/>
          <w:lang w:val="ro-RO"/>
        </w:rPr>
      </w:pPr>
      <w:r w:rsidRPr="000303E8">
        <w:rPr>
          <w:b/>
          <w:bCs/>
          <w:sz w:val="32"/>
          <w:szCs w:val="32"/>
          <w:lang w:val="ro-RO"/>
        </w:rPr>
        <w:t>„Evoluții în timp ale indicatori subiectivi vs. indicatori naționali – Turism”</w:t>
      </w:r>
    </w:p>
    <w:p w14:paraId="569237C4" w14:textId="77777777" w:rsidR="006025DE" w:rsidRPr="000303E8" w:rsidRDefault="006025DE" w:rsidP="006025DE">
      <w:pPr>
        <w:spacing w:line="360" w:lineRule="auto"/>
        <w:rPr>
          <w:b/>
          <w:bCs/>
          <w:lang w:val="ro-RO"/>
        </w:rPr>
      </w:pPr>
    </w:p>
    <w:p w14:paraId="4272304C" w14:textId="77777777" w:rsidR="006025DE" w:rsidRPr="000303E8" w:rsidRDefault="006025DE" w:rsidP="006025DE">
      <w:pPr>
        <w:spacing w:line="360" w:lineRule="auto"/>
        <w:rPr>
          <w:b/>
          <w:bCs/>
          <w:lang w:val="ro-RO"/>
        </w:rPr>
      </w:pPr>
    </w:p>
    <w:p w14:paraId="31B3A223" w14:textId="77777777" w:rsidR="006025DE" w:rsidRPr="000303E8" w:rsidRDefault="006025DE" w:rsidP="006025DE">
      <w:pPr>
        <w:widowControl w:val="0"/>
        <w:spacing w:line="360" w:lineRule="auto"/>
        <w:jc w:val="center"/>
        <w:rPr>
          <w:bCs/>
          <w:sz w:val="32"/>
          <w:szCs w:val="40"/>
          <w:lang w:val="ro-RO" w:eastAsia="ru-RU"/>
        </w:rPr>
      </w:pPr>
      <w:proofErr w:type="spellStart"/>
      <w:r w:rsidRPr="000303E8">
        <w:rPr>
          <w:bCs/>
          <w:sz w:val="32"/>
          <w:szCs w:val="40"/>
          <w:lang w:val="ro-RO" w:eastAsia="ru-RU"/>
        </w:rPr>
        <w:t>RD31</w:t>
      </w:r>
      <w:proofErr w:type="spellEnd"/>
      <w:r w:rsidRPr="000303E8">
        <w:rPr>
          <w:bCs/>
          <w:sz w:val="32"/>
          <w:szCs w:val="40"/>
          <w:lang w:val="ro-RO" w:eastAsia="ru-RU"/>
        </w:rPr>
        <w:t xml:space="preserve"> (decembrie 2021)</w:t>
      </w:r>
    </w:p>
    <w:p w14:paraId="535FD9FA" w14:textId="77777777" w:rsidR="006025DE" w:rsidRPr="000303E8" w:rsidRDefault="006025DE" w:rsidP="006025DE">
      <w:pPr>
        <w:widowControl w:val="0"/>
        <w:spacing w:line="360" w:lineRule="auto"/>
        <w:jc w:val="center"/>
        <w:rPr>
          <w:bCs/>
          <w:sz w:val="32"/>
          <w:szCs w:val="40"/>
          <w:lang w:val="ro-RO" w:eastAsia="ru-RU"/>
        </w:rPr>
      </w:pPr>
      <w:r w:rsidRPr="000303E8">
        <w:rPr>
          <w:bCs/>
          <w:sz w:val="32"/>
          <w:szCs w:val="40"/>
          <w:lang w:val="ro-RO" w:eastAsia="ru-RU"/>
        </w:rPr>
        <w:t>Livrabil</w:t>
      </w:r>
    </w:p>
    <w:p w14:paraId="1F3A2DAE" w14:textId="77777777" w:rsidR="006025DE" w:rsidRPr="000303E8" w:rsidRDefault="006025DE" w:rsidP="006025DE">
      <w:pPr>
        <w:widowControl w:val="0"/>
        <w:spacing w:line="360" w:lineRule="auto"/>
        <w:jc w:val="center"/>
        <w:rPr>
          <w:bCs/>
          <w:sz w:val="32"/>
          <w:szCs w:val="40"/>
          <w:lang w:val="ro-RO" w:eastAsia="ro-RO"/>
        </w:rPr>
      </w:pPr>
      <w:r w:rsidRPr="000303E8">
        <w:rPr>
          <w:bCs/>
          <w:sz w:val="32"/>
          <w:szCs w:val="40"/>
          <w:lang w:val="ro-RO" w:eastAsia="ru-RU"/>
        </w:rPr>
        <w:t>luna iunie 2022</w:t>
      </w:r>
    </w:p>
    <w:p w14:paraId="15F7283B" w14:textId="77777777" w:rsidR="006025DE" w:rsidRPr="000303E8" w:rsidRDefault="006025DE" w:rsidP="006025DE">
      <w:pPr>
        <w:widowControl w:val="0"/>
        <w:spacing w:line="360" w:lineRule="auto"/>
        <w:jc w:val="center"/>
        <w:rPr>
          <w:lang w:val="ro-RO"/>
        </w:rPr>
      </w:pPr>
    </w:p>
    <w:p w14:paraId="45CF25DE" w14:textId="77777777" w:rsidR="006025DE" w:rsidRPr="000303E8" w:rsidRDefault="006025DE" w:rsidP="006025DE">
      <w:pPr>
        <w:widowControl w:val="0"/>
        <w:spacing w:line="360" w:lineRule="auto"/>
        <w:jc w:val="center"/>
        <w:rPr>
          <w:lang w:val="ro-RO"/>
        </w:rPr>
      </w:pPr>
    </w:p>
    <w:p w14:paraId="36EC8599" w14:textId="77777777" w:rsidR="006025DE" w:rsidRPr="000303E8" w:rsidRDefault="006025DE" w:rsidP="006025DE">
      <w:pPr>
        <w:widowControl w:val="0"/>
        <w:spacing w:line="360" w:lineRule="auto"/>
        <w:ind w:left="360"/>
        <w:jc w:val="both"/>
        <w:rPr>
          <w:b/>
          <w:bCs/>
          <w:lang w:val="ro-RO"/>
        </w:rPr>
      </w:pPr>
      <w:r w:rsidRPr="000303E8">
        <w:rPr>
          <w:b/>
          <w:bCs/>
          <w:lang w:val="ro-RO"/>
        </w:rPr>
        <w:t xml:space="preserve">ACTIVITATEA </w:t>
      </w:r>
      <w:proofErr w:type="spellStart"/>
      <w:r w:rsidRPr="000303E8">
        <w:rPr>
          <w:b/>
          <w:bCs/>
          <w:lang w:val="ro-RO"/>
        </w:rPr>
        <w:t>A9</w:t>
      </w:r>
      <w:proofErr w:type="spellEnd"/>
    </w:p>
    <w:p w14:paraId="2ACE1128" w14:textId="77777777" w:rsidR="006025DE" w:rsidRPr="000303E8" w:rsidRDefault="006025DE" w:rsidP="006025DE">
      <w:pPr>
        <w:widowControl w:val="0"/>
        <w:spacing w:line="360" w:lineRule="auto"/>
        <w:ind w:left="360"/>
        <w:jc w:val="both"/>
        <w:rPr>
          <w:b/>
          <w:bCs/>
          <w:lang w:val="ro-RO"/>
        </w:rPr>
      </w:pPr>
      <w:r w:rsidRPr="000303E8">
        <w:rPr>
          <w:b/>
          <w:bCs/>
          <w:lang w:val="ro-RO"/>
        </w:rPr>
        <w:t xml:space="preserve">Elaborarea a minim 50 de barometre de opinie periodice realizate prin </w:t>
      </w:r>
      <w:r w:rsidRPr="000303E8">
        <w:rPr>
          <w:b/>
          <w:bCs/>
          <w:lang w:val="ro-RO"/>
        </w:rPr>
        <w:br/>
        <w:t xml:space="preserve">sondarea percepției publice si dezvoltarea unor module pentru analize mixte – </w:t>
      </w:r>
      <w:r w:rsidRPr="000303E8">
        <w:rPr>
          <w:b/>
          <w:bCs/>
          <w:lang w:val="ro-RO"/>
        </w:rPr>
        <w:br/>
        <w:t>combinații de indicatori hard si indicatori noi</w:t>
      </w:r>
    </w:p>
    <w:p w14:paraId="3E74E574" w14:textId="77777777" w:rsidR="006025DE" w:rsidRPr="000303E8" w:rsidRDefault="006025DE" w:rsidP="006025DE">
      <w:pPr>
        <w:widowControl w:val="0"/>
        <w:spacing w:line="360" w:lineRule="auto"/>
        <w:ind w:left="360"/>
        <w:rPr>
          <w:bCs/>
          <w:lang w:val="ro-RO"/>
        </w:rPr>
      </w:pPr>
      <w:proofErr w:type="spellStart"/>
      <w:r w:rsidRPr="000303E8">
        <w:rPr>
          <w:bCs/>
          <w:lang w:val="ro-RO"/>
        </w:rPr>
        <w:t>SUBACTIVITATEA</w:t>
      </w:r>
      <w:proofErr w:type="spellEnd"/>
      <w:r w:rsidRPr="000303E8">
        <w:rPr>
          <w:bCs/>
          <w:lang w:val="ro-RO"/>
        </w:rPr>
        <w:t xml:space="preserve"> </w:t>
      </w:r>
      <w:proofErr w:type="spellStart"/>
      <w:r w:rsidRPr="000303E8">
        <w:rPr>
          <w:bCs/>
          <w:lang w:val="ro-RO"/>
        </w:rPr>
        <w:t>A9.2</w:t>
      </w:r>
      <w:proofErr w:type="spellEnd"/>
      <w:r w:rsidRPr="000303E8">
        <w:rPr>
          <w:bCs/>
          <w:lang w:val="ro-RO"/>
        </w:rPr>
        <w:t xml:space="preserve">. Elaborarea periodică a unei lucrări narative de prezentare și informare bazată pe materialele de tip flash – </w:t>
      </w:r>
      <w:proofErr w:type="spellStart"/>
      <w:r w:rsidRPr="000303E8">
        <w:rPr>
          <w:bCs/>
          <w:lang w:val="ro-RO"/>
        </w:rPr>
        <w:t>news</w:t>
      </w:r>
      <w:proofErr w:type="spellEnd"/>
      <w:r w:rsidRPr="000303E8">
        <w:rPr>
          <w:bCs/>
          <w:lang w:val="ro-RO"/>
        </w:rPr>
        <w:t>.</w:t>
      </w:r>
    </w:p>
    <w:p w14:paraId="25935647" w14:textId="77777777" w:rsidR="006025DE" w:rsidRPr="000303E8" w:rsidRDefault="006025DE" w:rsidP="006025DE">
      <w:pPr>
        <w:widowControl w:val="0"/>
        <w:spacing w:line="360" w:lineRule="auto"/>
        <w:rPr>
          <w:b/>
          <w:bCs/>
          <w:lang w:val="ro-RO"/>
        </w:rPr>
      </w:pPr>
    </w:p>
    <w:p w14:paraId="2061B20B" w14:textId="77777777" w:rsidR="006025DE" w:rsidRPr="000303E8" w:rsidRDefault="006025DE" w:rsidP="006025DE">
      <w:pPr>
        <w:widowControl w:val="0"/>
        <w:spacing w:line="360" w:lineRule="auto"/>
        <w:rPr>
          <w:lang w:val="ro-RO"/>
        </w:rPr>
      </w:pPr>
      <w:r w:rsidRPr="000303E8">
        <w:rPr>
          <w:b/>
          <w:bCs/>
          <w:lang w:val="ro-RO"/>
        </w:rPr>
        <w:t xml:space="preserve">Elaborat de: </w:t>
      </w:r>
      <w:r w:rsidRPr="000303E8">
        <w:rPr>
          <w:lang w:val="ro-RO"/>
        </w:rPr>
        <w:t>Costin Ciobanu, Expert analiză indicatori subiectivi de tip economic</w:t>
      </w:r>
    </w:p>
    <w:p w14:paraId="5EF81813" w14:textId="77777777" w:rsidR="006025DE" w:rsidRPr="000303E8" w:rsidRDefault="006025DE" w:rsidP="006025DE">
      <w:pPr>
        <w:widowControl w:val="0"/>
        <w:spacing w:before="120" w:after="120"/>
        <w:rPr>
          <w:lang w:val="ro-RO"/>
        </w:rPr>
      </w:pPr>
      <w:r w:rsidRPr="000303E8">
        <w:rPr>
          <w:lang w:val="ro-RO"/>
        </w:rPr>
        <w:lastRenderedPageBreak/>
        <w:t xml:space="preserve">Data: </w:t>
      </w:r>
      <w:r w:rsidRPr="000303E8">
        <w:rPr>
          <w:lang w:val="ro-RO"/>
        </w:rPr>
        <w:tab/>
      </w:r>
      <w:r w:rsidRPr="000303E8">
        <w:rPr>
          <w:lang w:val="ro-RO"/>
        </w:rPr>
        <w:tab/>
      </w:r>
      <w:r w:rsidRPr="000303E8">
        <w:rPr>
          <w:lang w:val="ro-RO"/>
        </w:rPr>
        <w:tab/>
        <w:t>30/0</w:t>
      </w:r>
      <w:r w:rsidRPr="008033E4">
        <w:rPr>
          <w:lang w:val="ro-RO"/>
        </w:rPr>
        <w:t>6</w:t>
      </w:r>
      <w:r w:rsidRPr="000303E8">
        <w:rPr>
          <w:lang w:val="ro-RO"/>
        </w:rPr>
        <w:t>/2022</w:t>
      </w:r>
    </w:p>
    <w:p w14:paraId="6EC08710" w14:textId="77777777" w:rsidR="006025DE" w:rsidRPr="000303E8" w:rsidRDefault="006025DE" w:rsidP="006025DE">
      <w:pPr>
        <w:widowControl w:val="0"/>
        <w:spacing w:before="120" w:after="120"/>
        <w:rPr>
          <w:lang w:val="ro-RO"/>
        </w:rPr>
      </w:pPr>
      <w:r w:rsidRPr="000303E8">
        <w:rPr>
          <w:lang w:val="ro-RO"/>
        </w:rPr>
        <w:t xml:space="preserve">Locul de desfășurare: </w:t>
      </w:r>
      <w:r w:rsidRPr="000303E8">
        <w:rPr>
          <w:lang w:val="ro-RO"/>
        </w:rPr>
        <w:tab/>
        <w:t>București</w:t>
      </w:r>
    </w:p>
    <w:p w14:paraId="6B0A5BCF" w14:textId="77777777" w:rsidR="006025DE" w:rsidRPr="000303E8" w:rsidRDefault="006025DE" w:rsidP="006025DE">
      <w:pPr>
        <w:widowControl w:val="0"/>
        <w:spacing w:before="120" w:after="120"/>
        <w:rPr>
          <w:lang w:val="ro-RO"/>
        </w:rPr>
      </w:pPr>
    </w:p>
    <w:p w14:paraId="0770FCBA" w14:textId="77777777" w:rsidR="006025DE" w:rsidRPr="000303E8" w:rsidRDefault="006025DE" w:rsidP="006025DE">
      <w:pPr>
        <w:widowControl w:val="0"/>
        <w:spacing w:before="120" w:after="120"/>
        <w:rPr>
          <w:lang w:val="ro-RO"/>
        </w:rPr>
      </w:pPr>
      <w:r w:rsidRPr="000303E8">
        <w:rPr>
          <w:lang w:val="ro-RO"/>
        </w:rPr>
        <w:t xml:space="preserve">Denumire proiect: </w:t>
      </w:r>
      <w:r w:rsidRPr="000303E8">
        <w:rPr>
          <w:lang w:val="ro-RO"/>
        </w:rPr>
        <w:tab/>
        <w:t>“România durabilă” - Dezvoltarea cadrului strategic</w:t>
      </w:r>
      <w:r w:rsidRPr="000303E8">
        <w:rPr>
          <w:lang w:val="ro-RO"/>
        </w:rPr>
        <w:br/>
        <w:t xml:space="preserve"> </w:t>
      </w:r>
      <w:r w:rsidRPr="000303E8">
        <w:rPr>
          <w:lang w:val="ro-RO"/>
        </w:rPr>
        <w:tab/>
      </w:r>
      <w:r w:rsidRPr="000303E8">
        <w:rPr>
          <w:lang w:val="ro-RO"/>
        </w:rPr>
        <w:tab/>
      </w:r>
      <w:r w:rsidRPr="000303E8">
        <w:rPr>
          <w:lang w:val="ro-RO"/>
        </w:rPr>
        <w:tab/>
        <w:t xml:space="preserve">și instituțional pentru implementarea </w:t>
      </w:r>
      <w:r w:rsidRPr="000303E8">
        <w:rPr>
          <w:lang w:val="ro-RO"/>
        </w:rPr>
        <w:br/>
        <w:t xml:space="preserve"> </w:t>
      </w:r>
      <w:r w:rsidRPr="000303E8">
        <w:rPr>
          <w:lang w:val="ro-RO"/>
        </w:rPr>
        <w:tab/>
      </w:r>
      <w:r w:rsidRPr="000303E8">
        <w:rPr>
          <w:lang w:val="ro-RO"/>
        </w:rPr>
        <w:tab/>
      </w:r>
      <w:r w:rsidRPr="000303E8">
        <w:rPr>
          <w:lang w:val="ro-RO"/>
        </w:rPr>
        <w:tab/>
        <w:t>Strategiei Naționale pentru Dezvoltarea Durabilă a României 2030”</w:t>
      </w:r>
    </w:p>
    <w:p w14:paraId="149C2E09" w14:textId="77777777" w:rsidR="006025DE" w:rsidRPr="000303E8" w:rsidRDefault="006025DE" w:rsidP="006025DE">
      <w:pPr>
        <w:rPr>
          <w:lang w:val="ro-RO"/>
        </w:rPr>
      </w:pPr>
      <w:r w:rsidRPr="000303E8">
        <w:rPr>
          <w:lang w:val="ro-RO"/>
        </w:rPr>
        <w:t xml:space="preserve">Cod proiect: </w:t>
      </w:r>
      <w:r w:rsidRPr="000303E8">
        <w:rPr>
          <w:lang w:val="ro-RO"/>
        </w:rPr>
        <w:tab/>
      </w:r>
      <w:r w:rsidRPr="000303E8">
        <w:rPr>
          <w:lang w:val="ro-RO"/>
        </w:rPr>
        <w:tab/>
      </w:r>
      <w:proofErr w:type="spellStart"/>
      <w:r w:rsidRPr="000303E8">
        <w:rPr>
          <w:lang w:val="ro-RO"/>
        </w:rPr>
        <w:t>SIPOCA</w:t>
      </w:r>
      <w:proofErr w:type="spellEnd"/>
      <w:r w:rsidRPr="000303E8">
        <w:rPr>
          <w:lang w:val="ro-RO"/>
        </w:rPr>
        <w:t xml:space="preserve"> 613</w:t>
      </w:r>
    </w:p>
    <w:p w14:paraId="469EC72A" w14:textId="77777777" w:rsidR="006025DE" w:rsidRPr="000303E8" w:rsidRDefault="006025DE" w:rsidP="006025DE">
      <w:pPr>
        <w:spacing w:line="360" w:lineRule="auto"/>
        <w:ind w:firstLine="567"/>
        <w:jc w:val="both"/>
        <w:rPr>
          <w:lang w:val="ro-RO"/>
        </w:rPr>
      </w:pPr>
    </w:p>
    <w:p w14:paraId="544B836D" w14:textId="77777777" w:rsidR="006025DE" w:rsidRPr="000303E8" w:rsidRDefault="006025DE" w:rsidP="006025DE">
      <w:pPr>
        <w:spacing w:line="360" w:lineRule="auto"/>
        <w:ind w:firstLine="567"/>
        <w:jc w:val="both"/>
        <w:rPr>
          <w:lang w:val="ro-RO"/>
        </w:rPr>
      </w:pPr>
      <w:r w:rsidRPr="000303E8">
        <w:rPr>
          <w:lang w:val="ro-RO"/>
        </w:rPr>
        <w:t>În cadrul Obiectivului nr. 8 “Muncă decentă și creștere economică”, Strategia Națională pentru Dezvoltarea Durabilă a României 2030 (p. 56) vorbește, ca scop general, despre susținerea unui “turism durabil care creează locuri de muncă și promovează diversitatea culturală, produsele locale și respectul pentru tradiții și mediul în care trăim”. Ca ținte pentru 2030, aceeași Strategie (p. 59) aduce în discuție “realizarea unui turism competitiv pe termen lung, dezvoltarea agroturismului, ecoturismului, turismului rural, balnear și cultural și îmbunătățirea imaginii României ca destinație turistică”.</w:t>
      </w:r>
    </w:p>
    <w:p w14:paraId="6FFDDF63" w14:textId="77777777" w:rsidR="006025DE" w:rsidRPr="000303E8" w:rsidRDefault="006025DE" w:rsidP="006025DE">
      <w:pPr>
        <w:spacing w:line="360" w:lineRule="auto"/>
        <w:ind w:firstLine="567"/>
        <w:jc w:val="both"/>
        <w:rPr>
          <w:lang w:val="ro-RO"/>
        </w:rPr>
      </w:pPr>
      <w:r w:rsidRPr="000303E8">
        <w:rPr>
          <w:lang w:val="ro-RO"/>
        </w:rPr>
        <w:t xml:space="preserve">În această analiză, vom investiga, din perspectivă comparativă, subiectul </w:t>
      </w:r>
      <w:r>
        <w:rPr>
          <w:lang w:val="ro-RO"/>
        </w:rPr>
        <w:t>turismului</w:t>
      </w:r>
      <w:r w:rsidRPr="000303E8">
        <w:rPr>
          <w:lang w:val="ro-RO"/>
        </w:rPr>
        <w:t xml:space="preserve">, unul </w:t>
      </w:r>
      <w:r>
        <w:rPr>
          <w:lang w:val="ro-RO"/>
        </w:rPr>
        <w:t>important, după cum am văzut,</w:t>
      </w:r>
      <w:r w:rsidRPr="000303E8">
        <w:rPr>
          <w:lang w:val="ro-RO"/>
        </w:rPr>
        <w:t xml:space="preserve"> pentru îndeplinirea țintelor de dezvoltare durabilă ale României. Tema va fi analizată atât cu ajutorul datelor obiective, cât și subiective. Datele obiective sunt furnizate de către Institutul Național de Statistică (INS) și se referă la indicatori precum: 1) </w:t>
      </w:r>
      <w:r>
        <w:rPr>
          <w:lang w:val="ro-RO"/>
        </w:rPr>
        <w:t>c</w:t>
      </w:r>
      <w:r w:rsidRPr="000303E8">
        <w:rPr>
          <w:lang w:val="ro-RO"/>
        </w:rPr>
        <w:t>apacitatea de cazare turistic</w:t>
      </w:r>
      <w:r>
        <w:rPr>
          <w:lang w:val="ro-RO"/>
        </w:rPr>
        <w:t xml:space="preserve">ă </w:t>
      </w:r>
      <w:r w:rsidRPr="000303E8">
        <w:rPr>
          <w:lang w:val="ro-RO"/>
        </w:rPr>
        <w:t>existent</w:t>
      </w:r>
      <w:r>
        <w:rPr>
          <w:lang w:val="ro-RO"/>
        </w:rPr>
        <w:t>ă</w:t>
      </w:r>
      <w:r w:rsidRPr="000303E8">
        <w:rPr>
          <w:lang w:val="ro-RO"/>
        </w:rPr>
        <w:t xml:space="preserve"> </w:t>
      </w:r>
      <w:r>
        <w:rPr>
          <w:lang w:val="ro-RO"/>
        </w:rPr>
        <w:t>î</w:t>
      </w:r>
      <w:r w:rsidRPr="000303E8">
        <w:rPr>
          <w:lang w:val="ro-RO"/>
        </w:rPr>
        <w:t>n Rom</w:t>
      </w:r>
      <w:r>
        <w:rPr>
          <w:lang w:val="ro-RO"/>
        </w:rPr>
        <w:t>â</w:t>
      </w:r>
      <w:r w:rsidRPr="000303E8">
        <w:rPr>
          <w:lang w:val="ro-RO"/>
        </w:rPr>
        <w:t xml:space="preserve">nia; 2) </w:t>
      </w:r>
      <w:r>
        <w:rPr>
          <w:lang w:val="ro-RO"/>
        </w:rPr>
        <w:t>î</w:t>
      </w:r>
      <w:r w:rsidRPr="000303E8">
        <w:rPr>
          <w:lang w:val="ro-RO"/>
        </w:rPr>
        <w:t>nnopt</w:t>
      </w:r>
      <w:r>
        <w:rPr>
          <w:lang w:val="ro-RO"/>
        </w:rPr>
        <w:t>ă</w:t>
      </w:r>
      <w:r w:rsidRPr="000303E8">
        <w:rPr>
          <w:lang w:val="ro-RO"/>
        </w:rPr>
        <w:t>ri</w:t>
      </w:r>
      <w:r>
        <w:rPr>
          <w:lang w:val="ro-RO"/>
        </w:rPr>
        <w:t>le</w:t>
      </w:r>
      <w:r w:rsidRPr="000303E8">
        <w:rPr>
          <w:lang w:val="ro-RO"/>
        </w:rPr>
        <w:t xml:space="preserve"> </w:t>
      </w:r>
      <w:r>
        <w:rPr>
          <w:lang w:val="ro-RO"/>
        </w:rPr>
        <w:t>î</w:t>
      </w:r>
      <w:r w:rsidRPr="000303E8">
        <w:rPr>
          <w:lang w:val="ro-RO"/>
        </w:rPr>
        <w:t>n structuri</w:t>
      </w:r>
      <w:r>
        <w:rPr>
          <w:lang w:val="ro-RO"/>
        </w:rPr>
        <w:t>le</w:t>
      </w:r>
      <w:r w:rsidRPr="000303E8">
        <w:rPr>
          <w:lang w:val="ro-RO"/>
        </w:rPr>
        <w:t xml:space="preserve"> de cazare turistic</w:t>
      </w:r>
      <w:r>
        <w:rPr>
          <w:lang w:val="ro-RO"/>
        </w:rPr>
        <w:t>ă</w:t>
      </w:r>
      <w:r w:rsidRPr="000303E8">
        <w:rPr>
          <w:lang w:val="ro-RO"/>
        </w:rPr>
        <w:t xml:space="preserve">; 3) </w:t>
      </w:r>
      <w:r>
        <w:rPr>
          <w:lang w:val="ro-RO"/>
        </w:rPr>
        <w:t>i</w:t>
      </w:r>
      <w:r w:rsidRPr="00D07165">
        <w:rPr>
          <w:lang w:val="ro-RO"/>
        </w:rPr>
        <w:t>ndicele de utilizare net</w:t>
      </w:r>
      <w:r>
        <w:rPr>
          <w:lang w:val="ro-RO"/>
        </w:rPr>
        <w:t xml:space="preserve">ă </w:t>
      </w:r>
      <w:r w:rsidRPr="00D07165">
        <w:rPr>
          <w:lang w:val="ro-RO"/>
        </w:rPr>
        <w:t>a capacit</w:t>
      </w:r>
      <w:r>
        <w:rPr>
          <w:lang w:val="ro-RO"/>
        </w:rPr>
        <w:t>ăț</w:t>
      </w:r>
      <w:r w:rsidRPr="00D07165">
        <w:rPr>
          <w:lang w:val="ro-RO"/>
        </w:rPr>
        <w:t>ii de cazare turistic</w:t>
      </w:r>
      <w:r>
        <w:rPr>
          <w:lang w:val="ro-RO"/>
        </w:rPr>
        <w:t>ă</w:t>
      </w:r>
      <w:r w:rsidRPr="000303E8">
        <w:rPr>
          <w:lang w:val="ro-RO"/>
        </w:rPr>
        <w:t xml:space="preserve">; 4) </w:t>
      </w:r>
      <w:r>
        <w:rPr>
          <w:lang w:val="ro-RO"/>
        </w:rPr>
        <w:t>s</w:t>
      </w:r>
      <w:r w:rsidRPr="00D07165">
        <w:rPr>
          <w:lang w:val="ro-RO"/>
        </w:rPr>
        <w:t xml:space="preserve">osiri ale vizitatorilor străini </w:t>
      </w:r>
      <w:r>
        <w:rPr>
          <w:lang w:val="ro-RO"/>
        </w:rPr>
        <w:t>î</w:t>
      </w:r>
      <w:r w:rsidRPr="00D07165">
        <w:rPr>
          <w:lang w:val="ro-RO"/>
        </w:rPr>
        <w:t>n Rom</w:t>
      </w:r>
      <w:r>
        <w:rPr>
          <w:lang w:val="ro-RO"/>
        </w:rPr>
        <w:t>â</w:t>
      </w:r>
      <w:r w:rsidRPr="00D07165">
        <w:rPr>
          <w:lang w:val="ro-RO"/>
        </w:rPr>
        <w:t>nia</w:t>
      </w:r>
      <w:r w:rsidRPr="000303E8">
        <w:rPr>
          <w:lang w:val="ro-RO"/>
        </w:rPr>
        <w:t xml:space="preserve">; 5) </w:t>
      </w:r>
      <w:r>
        <w:rPr>
          <w:lang w:val="ro-RO"/>
        </w:rPr>
        <w:t>p</w:t>
      </w:r>
      <w:r w:rsidRPr="00D07165">
        <w:rPr>
          <w:lang w:val="ro-RO"/>
        </w:rPr>
        <w:t>lec</w:t>
      </w:r>
      <w:r>
        <w:rPr>
          <w:lang w:val="ro-RO"/>
        </w:rPr>
        <w:t>ă</w:t>
      </w:r>
      <w:r w:rsidRPr="00D07165">
        <w:rPr>
          <w:lang w:val="ro-RO"/>
        </w:rPr>
        <w:t>ri ale vizitatorilor rom</w:t>
      </w:r>
      <w:r>
        <w:rPr>
          <w:lang w:val="ro-RO"/>
        </w:rPr>
        <w:t>â</w:t>
      </w:r>
      <w:r w:rsidRPr="00D07165">
        <w:rPr>
          <w:lang w:val="ro-RO"/>
        </w:rPr>
        <w:t xml:space="preserve">ni </w:t>
      </w:r>
      <w:r>
        <w:rPr>
          <w:lang w:val="ro-RO"/>
        </w:rPr>
        <w:t>î</w:t>
      </w:r>
      <w:r w:rsidRPr="00D07165">
        <w:rPr>
          <w:lang w:val="ro-RO"/>
        </w:rPr>
        <w:t>n str</w:t>
      </w:r>
      <w:r>
        <w:rPr>
          <w:lang w:val="ro-RO"/>
        </w:rPr>
        <w:t>ă</w:t>
      </w:r>
      <w:r w:rsidRPr="00D07165">
        <w:rPr>
          <w:lang w:val="ro-RO"/>
        </w:rPr>
        <w:t>in</w:t>
      </w:r>
      <w:r>
        <w:rPr>
          <w:lang w:val="ro-RO"/>
        </w:rPr>
        <w:t>ă</w:t>
      </w:r>
      <w:r w:rsidRPr="00D07165">
        <w:rPr>
          <w:lang w:val="ro-RO"/>
        </w:rPr>
        <w:t>tate</w:t>
      </w:r>
      <w:r w:rsidRPr="000303E8">
        <w:rPr>
          <w:lang w:val="ro-RO"/>
        </w:rPr>
        <w:t xml:space="preserve">; 6) </w:t>
      </w:r>
      <w:r>
        <w:rPr>
          <w:lang w:val="ro-RO"/>
        </w:rPr>
        <w:t>situația s</w:t>
      </w:r>
      <w:r w:rsidRPr="00D07165">
        <w:rPr>
          <w:lang w:val="ro-RO"/>
        </w:rPr>
        <w:t>tructuri</w:t>
      </w:r>
      <w:r>
        <w:rPr>
          <w:lang w:val="ro-RO"/>
        </w:rPr>
        <w:t>lor</w:t>
      </w:r>
      <w:r w:rsidRPr="00D07165">
        <w:rPr>
          <w:lang w:val="ro-RO"/>
        </w:rPr>
        <w:t xml:space="preserve"> de primire turistic</w:t>
      </w:r>
      <w:r>
        <w:rPr>
          <w:lang w:val="ro-RO"/>
        </w:rPr>
        <w:t xml:space="preserve">ă </w:t>
      </w:r>
      <w:r w:rsidRPr="00D07165">
        <w:rPr>
          <w:lang w:val="ro-RO"/>
        </w:rPr>
        <w:t>cu funcțiuni de cazare turistic</w:t>
      </w:r>
      <w:r>
        <w:rPr>
          <w:lang w:val="ro-RO"/>
        </w:rPr>
        <w:t>ă</w:t>
      </w:r>
      <w:r w:rsidRPr="000303E8">
        <w:rPr>
          <w:lang w:val="ro-RO"/>
        </w:rPr>
        <w:t xml:space="preserve">; </w:t>
      </w:r>
      <w:r>
        <w:rPr>
          <w:lang w:val="ro-RO"/>
        </w:rPr>
        <w:t xml:space="preserve">și, în fine, </w:t>
      </w:r>
      <w:r w:rsidRPr="000303E8">
        <w:rPr>
          <w:lang w:val="ro-RO"/>
        </w:rPr>
        <w:t xml:space="preserve">7) </w:t>
      </w:r>
      <w:r>
        <w:rPr>
          <w:lang w:val="ro-RO"/>
        </w:rPr>
        <w:t>f</w:t>
      </w:r>
      <w:r w:rsidRPr="00296BDD">
        <w:rPr>
          <w:lang w:val="ro-RO"/>
        </w:rPr>
        <w:t>or</w:t>
      </w:r>
      <w:r>
        <w:rPr>
          <w:lang w:val="ro-RO"/>
        </w:rPr>
        <w:t>ț</w:t>
      </w:r>
      <w:r w:rsidRPr="00296BDD">
        <w:rPr>
          <w:lang w:val="ro-RO"/>
        </w:rPr>
        <w:t>a de munc</w:t>
      </w:r>
      <w:r>
        <w:rPr>
          <w:lang w:val="ro-RO"/>
        </w:rPr>
        <w:t>ă</w:t>
      </w:r>
      <w:r w:rsidRPr="00296BDD">
        <w:rPr>
          <w:lang w:val="ro-RO"/>
        </w:rPr>
        <w:t xml:space="preserve"> din industri</w:t>
      </w:r>
      <w:r>
        <w:rPr>
          <w:lang w:val="ro-RO"/>
        </w:rPr>
        <w:t>a</w:t>
      </w:r>
      <w:r w:rsidRPr="00296BDD">
        <w:rPr>
          <w:lang w:val="ro-RO"/>
        </w:rPr>
        <w:t xml:space="preserve"> turismului</w:t>
      </w:r>
      <w:r w:rsidRPr="000303E8">
        <w:rPr>
          <w:lang w:val="ro-RO"/>
        </w:rPr>
        <w:t xml:space="preserve">. </w:t>
      </w:r>
    </w:p>
    <w:p w14:paraId="796FBD4A" w14:textId="77777777" w:rsidR="006025DE" w:rsidRDefault="006025DE" w:rsidP="006025DE">
      <w:pPr>
        <w:spacing w:line="360" w:lineRule="auto"/>
        <w:ind w:firstLine="567"/>
        <w:jc w:val="both"/>
        <w:rPr>
          <w:lang w:val="ro-RO"/>
        </w:rPr>
      </w:pPr>
      <w:r w:rsidRPr="000303E8">
        <w:rPr>
          <w:lang w:val="ro-RO"/>
        </w:rPr>
        <w:lastRenderedPageBreak/>
        <w:t xml:space="preserve">Perspectiva obiectivă va fi combinată cu cea subiectivă, </w:t>
      </w:r>
      <w:r>
        <w:rPr>
          <w:lang w:val="ro-RO"/>
        </w:rPr>
        <w:t xml:space="preserve">pentru care </w:t>
      </w:r>
      <w:r w:rsidRPr="000303E8">
        <w:rPr>
          <w:lang w:val="ro-RO"/>
        </w:rPr>
        <w:t>vom face apel la datele din sondaj</w:t>
      </w:r>
      <w:r>
        <w:rPr>
          <w:lang w:val="ro-RO"/>
        </w:rPr>
        <w:t>u</w:t>
      </w:r>
      <w:r w:rsidRPr="000303E8">
        <w:rPr>
          <w:lang w:val="ro-RO"/>
        </w:rPr>
        <w:t xml:space="preserve">l de opinie </w:t>
      </w:r>
      <w:proofErr w:type="spellStart"/>
      <w:r w:rsidRPr="000303E8">
        <w:rPr>
          <w:lang w:val="ro-RO"/>
        </w:rPr>
        <w:t>RD</w:t>
      </w:r>
      <w:r>
        <w:rPr>
          <w:lang w:val="ro-RO"/>
        </w:rPr>
        <w:t>31</w:t>
      </w:r>
      <w:proofErr w:type="spellEnd"/>
      <w:r w:rsidRPr="000303E8">
        <w:rPr>
          <w:rStyle w:val="FootnoteReference"/>
          <w:lang w:val="ro-RO"/>
        </w:rPr>
        <w:footnoteReference w:id="1"/>
      </w:r>
      <w:r w:rsidRPr="000303E8">
        <w:rPr>
          <w:lang w:val="ro-RO"/>
        </w:rPr>
        <w:t xml:space="preserve"> realizat în cadrul proiectului “România Durabilă”. Astfel, vom putea</w:t>
      </w:r>
      <w:r>
        <w:rPr>
          <w:lang w:val="ro-RO"/>
        </w:rPr>
        <w:t xml:space="preserve"> vedea ce cred românii despre turismul din țară. Ulterior, vom căuta să înțelegem dacă aceste evaluări pot fi explicate cu ajutorul factorilor </w:t>
      </w:r>
      <w:proofErr w:type="spellStart"/>
      <w:r>
        <w:rPr>
          <w:lang w:val="ro-RO"/>
        </w:rPr>
        <w:t>socio</w:t>
      </w:r>
      <w:proofErr w:type="spellEnd"/>
      <w:r>
        <w:rPr>
          <w:lang w:val="ro-RO"/>
        </w:rPr>
        <w:t>-demografici. Mai mult, vom investiga dacă aspecte obiective la nivel individual privind turismul pot explica evaluări generale și subiective despre fenomen. În fine, vom merge mai departe pe firul analizei și vom analiza, cu ajutorul modelelor econometrice, dacă percepțiile despre turism se corelează cu percepții mai generale, precum cea legată de mersul lucrurilor în țară.</w:t>
      </w:r>
    </w:p>
    <w:p w14:paraId="4EBDC87A" w14:textId="77777777" w:rsidR="006025DE" w:rsidRDefault="006025DE" w:rsidP="006025DE">
      <w:pPr>
        <w:spacing w:line="360" w:lineRule="auto"/>
        <w:ind w:firstLine="567"/>
        <w:jc w:val="both"/>
        <w:rPr>
          <w:lang w:val="ro-RO"/>
        </w:rPr>
      </w:pPr>
    </w:p>
    <w:p w14:paraId="61C0CF41" w14:textId="77777777" w:rsidR="006025DE" w:rsidRDefault="006025DE" w:rsidP="006025DE">
      <w:pPr>
        <w:spacing w:line="360" w:lineRule="auto"/>
        <w:ind w:firstLine="567"/>
        <w:jc w:val="both"/>
        <w:rPr>
          <w:b/>
          <w:bCs/>
          <w:lang w:val="ro-RO"/>
        </w:rPr>
      </w:pPr>
      <w:r w:rsidRPr="000303E8">
        <w:rPr>
          <w:b/>
          <w:bCs/>
          <w:lang w:val="ro-RO"/>
        </w:rPr>
        <w:t>Ce spun datele obiective</w:t>
      </w:r>
    </w:p>
    <w:p w14:paraId="3CDBCFC6" w14:textId="77777777" w:rsidR="006025DE" w:rsidRPr="0093078D" w:rsidRDefault="006025DE" w:rsidP="006025DE">
      <w:pPr>
        <w:spacing w:line="360" w:lineRule="auto"/>
        <w:ind w:firstLine="567"/>
        <w:jc w:val="both"/>
        <w:rPr>
          <w:lang w:val="en-US"/>
        </w:rPr>
      </w:pPr>
      <w:r>
        <w:rPr>
          <w:lang w:val="ro-RO"/>
        </w:rPr>
        <w:t xml:space="preserve">În Figura 1 avem evoluția capacității de cazare turistică în România pentru perioada 1990 – 2021, conform datelor INS. Așa cum arată INS, indicatorul surprinde </w:t>
      </w:r>
      <w:r w:rsidRPr="0057768E">
        <w:rPr>
          <w:lang w:val="ro-RO"/>
        </w:rPr>
        <w:t>numărul de locuri de cazare de folosință turistic</w:t>
      </w:r>
      <w:r>
        <w:rPr>
          <w:lang w:val="ro-RO"/>
        </w:rPr>
        <w:t>ă</w:t>
      </w:r>
      <w:r w:rsidRPr="0057768E">
        <w:rPr>
          <w:lang w:val="ro-RO"/>
        </w:rPr>
        <w:t xml:space="preserve"> înscrise </w:t>
      </w:r>
      <w:r>
        <w:rPr>
          <w:lang w:val="ro-RO"/>
        </w:rPr>
        <w:t>î</w:t>
      </w:r>
      <w:r w:rsidRPr="0057768E">
        <w:rPr>
          <w:lang w:val="ro-RO"/>
        </w:rPr>
        <w:t>n ultimul act de recepție, omologare, clasificare al unității de cazare turistic</w:t>
      </w:r>
      <w:r>
        <w:rPr>
          <w:lang w:val="ro-RO"/>
        </w:rPr>
        <w:t>ă</w:t>
      </w:r>
      <w:r w:rsidRPr="0057768E">
        <w:rPr>
          <w:lang w:val="ro-RO"/>
        </w:rPr>
        <w:t xml:space="preserve">, exclusiv paturile suplimentare care se pot instala </w:t>
      </w:r>
      <w:r>
        <w:rPr>
          <w:lang w:val="ro-RO"/>
        </w:rPr>
        <w:t>î</w:t>
      </w:r>
      <w:r w:rsidRPr="0057768E">
        <w:rPr>
          <w:lang w:val="ro-RO"/>
        </w:rPr>
        <w:t>n caz de necesitate.</w:t>
      </w:r>
      <w:r>
        <w:rPr>
          <w:lang w:val="ro-RO"/>
        </w:rPr>
        <w:t xml:space="preserve"> În 1990, în România erau 353236 locuri de cazare turistică, iar acest număr s-a redus constant până în 2002, la 272596 locuri. Ulterior, numărul de locuri a crescut anual, cu excepția reducerii din perioada crizei economice din 2011 – 2012, </w:t>
      </w:r>
      <w:proofErr w:type="spellStart"/>
      <w:r>
        <w:rPr>
          <w:lang w:val="ro-RO"/>
        </w:rPr>
        <w:t>ajungându-se</w:t>
      </w:r>
      <w:proofErr w:type="spellEnd"/>
      <w:r>
        <w:rPr>
          <w:lang w:val="ro-RO"/>
        </w:rPr>
        <w:t xml:space="preserve"> în 2021 la 364507 locuri, peste nivelul din 1990. Aceste date scot în evidență reziliența sistemului turistic și felul în care sectorul s-a regenerat după prăbușirea din anii 1990.</w:t>
      </w:r>
    </w:p>
    <w:p w14:paraId="57BEACA1" w14:textId="77777777" w:rsidR="006025DE" w:rsidRPr="000303E8" w:rsidRDefault="006025DE" w:rsidP="006025DE">
      <w:pPr>
        <w:spacing w:line="360" w:lineRule="auto"/>
        <w:jc w:val="both"/>
        <w:rPr>
          <w:lang w:val="ro-RO"/>
        </w:rPr>
      </w:pPr>
    </w:p>
    <w:p w14:paraId="48F18430" w14:textId="77777777" w:rsidR="006025DE" w:rsidRDefault="006025DE" w:rsidP="006025DE">
      <w:pPr>
        <w:spacing w:line="360" w:lineRule="auto"/>
        <w:jc w:val="center"/>
        <w:rPr>
          <w:b/>
          <w:bCs/>
          <w:lang w:val="ro-RO"/>
        </w:rPr>
      </w:pPr>
      <w:r w:rsidRPr="000303E8">
        <w:rPr>
          <w:b/>
          <w:bCs/>
          <w:lang w:val="ro-RO"/>
        </w:rPr>
        <w:t xml:space="preserve">Figura 1: </w:t>
      </w:r>
      <w:r>
        <w:rPr>
          <w:b/>
          <w:bCs/>
          <w:lang w:val="ro-RO"/>
        </w:rPr>
        <w:t>C</w:t>
      </w:r>
      <w:r w:rsidRPr="004763F0">
        <w:rPr>
          <w:b/>
          <w:bCs/>
          <w:lang w:val="ro-RO"/>
        </w:rPr>
        <w:t>apacitatea de cazare turistică existentă în România</w:t>
      </w:r>
    </w:p>
    <w:p w14:paraId="74690E42" w14:textId="77777777" w:rsidR="006025DE" w:rsidRPr="000303E8" w:rsidRDefault="006025DE" w:rsidP="006025DE">
      <w:pPr>
        <w:spacing w:line="360" w:lineRule="auto"/>
        <w:jc w:val="center"/>
        <w:rPr>
          <w:b/>
          <w:bCs/>
          <w:lang w:val="ro-RO"/>
        </w:rPr>
      </w:pPr>
      <w:r>
        <w:rPr>
          <w:b/>
          <w:bCs/>
          <w:noProof/>
          <w:lang w:val="ro-RO"/>
        </w:rPr>
        <w:drawing>
          <wp:inline distT="0" distB="0" distL="0" distR="0" wp14:anchorId="03AED62A" wp14:editId="655AB05E">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54FE99" w14:textId="77777777" w:rsidR="006025DE" w:rsidRPr="00B42A42" w:rsidRDefault="006025DE" w:rsidP="006025DE">
      <w:pPr>
        <w:spacing w:line="360" w:lineRule="auto"/>
        <w:ind w:firstLine="567"/>
        <w:jc w:val="both"/>
        <w:rPr>
          <w:lang w:val="ro-RO"/>
        </w:rPr>
      </w:pPr>
      <w:r>
        <w:rPr>
          <w:lang w:val="ro-RO"/>
        </w:rPr>
        <w:t>În Figura 2, avem situația înnoptărilor în structurile de cazare turistică. Potrivit INS, î</w:t>
      </w:r>
      <w:r w:rsidRPr="00B42A42">
        <w:rPr>
          <w:lang w:val="ro-RO"/>
        </w:rPr>
        <w:t>nnoptarea turistic</w:t>
      </w:r>
      <w:r>
        <w:rPr>
          <w:lang w:val="ro-RO"/>
        </w:rPr>
        <w:t>ă</w:t>
      </w:r>
      <w:r w:rsidRPr="00B42A42">
        <w:rPr>
          <w:lang w:val="ro-RO"/>
        </w:rPr>
        <w:t xml:space="preserve"> este intervalul de 24 de ore, începând cu ora hotelier</w:t>
      </w:r>
      <w:r>
        <w:rPr>
          <w:lang w:val="ro-RO"/>
        </w:rPr>
        <w:t>ă</w:t>
      </w:r>
      <w:r w:rsidRPr="00B42A42">
        <w:rPr>
          <w:lang w:val="ro-RO"/>
        </w:rPr>
        <w:t>, pentru care o persoan</w:t>
      </w:r>
      <w:r>
        <w:rPr>
          <w:lang w:val="ro-RO"/>
        </w:rPr>
        <w:t>ă</w:t>
      </w:r>
      <w:r w:rsidRPr="00B42A42">
        <w:rPr>
          <w:lang w:val="ro-RO"/>
        </w:rPr>
        <w:t xml:space="preserve"> este înregistrată </w:t>
      </w:r>
      <w:r>
        <w:rPr>
          <w:lang w:val="ro-RO"/>
        </w:rPr>
        <w:t>î</w:t>
      </w:r>
      <w:r w:rsidRPr="00B42A42">
        <w:rPr>
          <w:lang w:val="ro-RO"/>
        </w:rPr>
        <w:t>n eviden</w:t>
      </w:r>
      <w:r>
        <w:rPr>
          <w:lang w:val="ro-RO"/>
        </w:rPr>
        <w:t>ț</w:t>
      </w:r>
      <w:r w:rsidRPr="00B42A42">
        <w:rPr>
          <w:lang w:val="ro-RO"/>
        </w:rPr>
        <w:t>a spa</w:t>
      </w:r>
      <w:r>
        <w:rPr>
          <w:lang w:val="ro-RO"/>
        </w:rPr>
        <w:t>ț</w:t>
      </w:r>
      <w:r w:rsidRPr="00B42A42">
        <w:rPr>
          <w:lang w:val="ro-RO"/>
        </w:rPr>
        <w:t>iului de cazare turistic</w:t>
      </w:r>
      <w:r>
        <w:rPr>
          <w:lang w:val="ro-RO"/>
        </w:rPr>
        <w:t>ă</w:t>
      </w:r>
      <w:r w:rsidRPr="00B42A42">
        <w:rPr>
          <w:lang w:val="ro-RO"/>
        </w:rPr>
        <w:t xml:space="preserve"> </w:t>
      </w:r>
      <w:r>
        <w:rPr>
          <w:lang w:val="ro-RO"/>
        </w:rPr>
        <w:t>ș</w:t>
      </w:r>
      <w:r w:rsidRPr="00B42A42">
        <w:rPr>
          <w:lang w:val="ro-RO"/>
        </w:rPr>
        <w:t>i beneficiaz</w:t>
      </w:r>
      <w:r>
        <w:rPr>
          <w:lang w:val="ro-RO"/>
        </w:rPr>
        <w:t>ă</w:t>
      </w:r>
      <w:r w:rsidRPr="00B42A42">
        <w:rPr>
          <w:lang w:val="ro-RO"/>
        </w:rPr>
        <w:t xml:space="preserve"> de g</w:t>
      </w:r>
      <w:r>
        <w:rPr>
          <w:lang w:val="ro-RO"/>
        </w:rPr>
        <w:t>ă</w:t>
      </w:r>
      <w:r w:rsidRPr="00B42A42">
        <w:rPr>
          <w:lang w:val="ro-RO"/>
        </w:rPr>
        <w:t xml:space="preserve">zduire </w:t>
      </w:r>
      <w:r>
        <w:rPr>
          <w:lang w:val="ro-RO"/>
        </w:rPr>
        <w:t>î</w:t>
      </w:r>
      <w:r w:rsidRPr="00B42A42">
        <w:rPr>
          <w:lang w:val="ro-RO"/>
        </w:rPr>
        <w:t>n contul tarifului aferent spațiului ocupat, chiar dac</w:t>
      </w:r>
      <w:r>
        <w:rPr>
          <w:lang w:val="ro-RO"/>
        </w:rPr>
        <w:t>ă</w:t>
      </w:r>
      <w:r w:rsidRPr="00B42A42">
        <w:rPr>
          <w:lang w:val="ro-RO"/>
        </w:rPr>
        <w:t xml:space="preserve"> durata de </w:t>
      </w:r>
      <w:r>
        <w:rPr>
          <w:lang w:val="ro-RO"/>
        </w:rPr>
        <w:t>ș</w:t>
      </w:r>
      <w:r w:rsidRPr="00B42A42">
        <w:rPr>
          <w:lang w:val="ro-RO"/>
        </w:rPr>
        <w:t>edere efectiv</w:t>
      </w:r>
      <w:r>
        <w:rPr>
          <w:lang w:val="ro-RO"/>
        </w:rPr>
        <w:t>ă</w:t>
      </w:r>
      <w:r w:rsidRPr="00B42A42">
        <w:rPr>
          <w:lang w:val="ro-RO"/>
        </w:rPr>
        <w:t xml:space="preserve"> este inferioar</w:t>
      </w:r>
      <w:r>
        <w:rPr>
          <w:lang w:val="ro-RO"/>
        </w:rPr>
        <w:t>ă</w:t>
      </w:r>
      <w:r w:rsidRPr="00B42A42">
        <w:rPr>
          <w:lang w:val="ro-RO"/>
        </w:rPr>
        <w:t xml:space="preserve"> intervalului menționat.</w:t>
      </w:r>
      <w:r>
        <w:rPr>
          <w:lang w:val="ro-RO"/>
        </w:rPr>
        <w:t xml:space="preserve"> </w:t>
      </w:r>
    </w:p>
    <w:p w14:paraId="40B820E7" w14:textId="77777777" w:rsidR="006025DE" w:rsidRDefault="006025DE" w:rsidP="006025DE">
      <w:pPr>
        <w:spacing w:line="360" w:lineRule="auto"/>
        <w:jc w:val="center"/>
        <w:rPr>
          <w:b/>
          <w:bCs/>
          <w:lang w:val="ro-RO"/>
        </w:rPr>
      </w:pPr>
      <w:r w:rsidRPr="00DB067F">
        <w:rPr>
          <w:b/>
          <w:bCs/>
          <w:lang w:val="ro-RO"/>
        </w:rPr>
        <w:lastRenderedPageBreak/>
        <w:t>Figura 2: Înnoptările în structurile de cazare turistică</w:t>
      </w:r>
    </w:p>
    <w:p w14:paraId="72D3185B" w14:textId="77777777" w:rsidR="006025DE" w:rsidRPr="008033E4" w:rsidRDefault="006025DE" w:rsidP="006025DE">
      <w:pPr>
        <w:spacing w:line="360" w:lineRule="auto"/>
        <w:jc w:val="center"/>
        <w:rPr>
          <w:b/>
          <w:bCs/>
          <w:lang w:val="ro-RO"/>
        </w:rPr>
      </w:pPr>
      <w:r>
        <w:rPr>
          <w:b/>
          <w:bCs/>
          <w:noProof/>
          <w:lang w:val="ro-RO"/>
        </w:rPr>
        <w:drawing>
          <wp:inline distT="0" distB="0" distL="0" distR="0" wp14:anchorId="632CFF4E" wp14:editId="504B488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5A3E1E" w14:textId="77777777" w:rsidR="006025DE" w:rsidRDefault="006025DE" w:rsidP="006025DE">
      <w:pPr>
        <w:spacing w:line="360" w:lineRule="auto"/>
        <w:ind w:firstLine="567"/>
        <w:jc w:val="both"/>
        <w:rPr>
          <w:lang w:val="ro-RO"/>
        </w:rPr>
      </w:pPr>
      <w:r>
        <w:rPr>
          <w:lang w:val="ro-RO"/>
        </w:rPr>
        <w:t xml:space="preserve">Așa cum se poate vedea în Figura 2, distingem între numărul total de înnoptări și numărul de înnoptări pentru turiști români, respectiv străini. În ceea ce privește numărul total, în 1990, am avut 44,55 milioane înnoptări, pentru ca acest număr să se reducă constant până în 2010 (16,05 milioane), pentru ca el să crească apoi până la 30,09 milioane în 2019, anul dinainte de pandemie. Efectul pandemiei de COVID-19 este foarte vizibil, astfel că în 2020 am avut doar 14,58 milioane înnoptări, iar în 2021 20,84 milioane înnoptări. Dinamica este una foarte similară pentru </w:t>
      </w:r>
      <w:r>
        <w:rPr>
          <w:lang w:val="ro-RO"/>
        </w:rPr>
        <w:lastRenderedPageBreak/>
        <w:t>înnoptările turiștilor români și străini. În 2019, de exemplu, aveam 24,8 milioane de înnoptări pentru turiștii români și 5,29 milioane de înnoptări pentru turiștii străini, ceea ce înseamnă că 82,4% din înnoptări în anul dinainte de pandemie, 2019, erau asigurate de către turiștii români.</w:t>
      </w:r>
    </w:p>
    <w:p w14:paraId="4C0DBD78" w14:textId="77777777" w:rsidR="006025DE" w:rsidRDefault="006025DE" w:rsidP="006025DE">
      <w:pPr>
        <w:spacing w:line="360" w:lineRule="auto"/>
        <w:ind w:firstLine="567"/>
        <w:jc w:val="both"/>
        <w:rPr>
          <w:lang w:val="ro-RO"/>
        </w:rPr>
      </w:pPr>
      <w:r>
        <w:rPr>
          <w:lang w:val="ro-RO"/>
        </w:rPr>
        <w:t>Ca pas următor, am analizat indicele de utilizare netă a capacității de cazare turistică. Rezultatele pot fi vizualizate în Figura 3. Conform Institutului Național de Statistică, i</w:t>
      </w:r>
      <w:r w:rsidRPr="007F4357">
        <w:rPr>
          <w:lang w:val="ro-RO"/>
        </w:rPr>
        <w:t>ndicele de utilizare net</w:t>
      </w:r>
      <w:r>
        <w:rPr>
          <w:lang w:val="ro-RO"/>
        </w:rPr>
        <w:t>ă</w:t>
      </w:r>
      <w:r w:rsidRPr="007F4357">
        <w:rPr>
          <w:lang w:val="ro-RO"/>
        </w:rPr>
        <w:t xml:space="preserve"> a capacității de cazare turistic</w:t>
      </w:r>
      <w:r>
        <w:rPr>
          <w:lang w:val="ro-RO"/>
        </w:rPr>
        <w:t>ă</w:t>
      </w:r>
      <w:r w:rsidRPr="007F4357">
        <w:rPr>
          <w:lang w:val="ro-RO"/>
        </w:rPr>
        <w:t xml:space="preserve"> </w:t>
      </w:r>
      <w:r>
        <w:rPr>
          <w:lang w:val="ro-RO"/>
        </w:rPr>
        <w:t>î</w:t>
      </w:r>
      <w:r w:rsidRPr="007F4357">
        <w:rPr>
          <w:lang w:val="ro-RO"/>
        </w:rPr>
        <w:t>n func</w:t>
      </w:r>
      <w:r>
        <w:rPr>
          <w:lang w:val="ro-RO"/>
        </w:rPr>
        <w:t>ț</w:t>
      </w:r>
      <w:r w:rsidRPr="007F4357">
        <w:rPr>
          <w:lang w:val="ro-RO"/>
        </w:rPr>
        <w:t>iune se calculeaz</w:t>
      </w:r>
      <w:r>
        <w:rPr>
          <w:lang w:val="ro-RO"/>
        </w:rPr>
        <w:t>ă</w:t>
      </w:r>
      <w:r w:rsidRPr="007F4357">
        <w:rPr>
          <w:lang w:val="ro-RO"/>
        </w:rPr>
        <w:t xml:space="preserve"> prin raportarea numărului de înnopt</w:t>
      </w:r>
      <w:r>
        <w:rPr>
          <w:lang w:val="ro-RO"/>
        </w:rPr>
        <w:t>ă</w:t>
      </w:r>
      <w:r w:rsidRPr="007F4357">
        <w:rPr>
          <w:lang w:val="ro-RO"/>
        </w:rPr>
        <w:t>ri realizate, la capacitatea de cazare turistic</w:t>
      </w:r>
      <w:r>
        <w:rPr>
          <w:lang w:val="ro-RO"/>
        </w:rPr>
        <w:t>ă</w:t>
      </w:r>
      <w:r w:rsidRPr="007F4357">
        <w:rPr>
          <w:lang w:val="ro-RO"/>
        </w:rPr>
        <w:t xml:space="preserve"> </w:t>
      </w:r>
      <w:r>
        <w:rPr>
          <w:lang w:val="ro-RO"/>
        </w:rPr>
        <w:t>î</w:t>
      </w:r>
      <w:r w:rsidRPr="007F4357">
        <w:rPr>
          <w:lang w:val="ro-RO"/>
        </w:rPr>
        <w:t>n funcțiune, din perioada respectiv</w:t>
      </w:r>
      <w:r>
        <w:rPr>
          <w:lang w:val="ro-RO"/>
        </w:rPr>
        <w:t>ă</w:t>
      </w:r>
      <w:r w:rsidRPr="007F4357">
        <w:rPr>
          <w:lang w:val="ro-RO"/>
        </w:rPr>
        <w:t>.</w:t>
      </w:r>
    </w:p>
    <w:p w14:paraId="462A83C1" w14:textId="77777777" w:rsidR="006025DE" w:rsidRDefault="006025DE" w:rsidP="006025DE">
      <w:pPr>
        <w:spacing w:line="360" w:lineRule="auto"/>
        <w:jc w:val="center"/>
        <w:rPr>
          <w:b/>
          <w:bCs/>
          <w:lang w:val="ro-RO"/>
        </w:rPr>
      </w:pPr>
      <w:r w:rsidRPr="00DB067F">
        <w:rPr>
          <w:b/>
          <w:bCs/>
          <w:lang w:val="ro-RO"/>
        </w:rPr>
        <w:t xml:space="preserve">Figura </w:t>
      </w:r>
      <w:r>
        <w:rPr>
          <w:b/>
          <w:bCs/>
          <w:lang w:val="ro-RO"/>
        </w:rPr>
        <w:t>3</w:t>
      </w:r>
      <w:r w:rsidRPr="00DB067F">
        <w:rPr>
          <w:b/>
          <w:bCs/>
          <w:lang w:val="ro-RO"/>
        </w:rPr>
        <w:t xml:space="preserve">: </w:t>
      </w:r>
      <w:r>
        <w:rPr>
          <w:b/>
          <w:bCs/>
          <w:lang w:val="ro-RO"/>
        </w:rPr>
        <w:t>I</w:t>
      </w:r>
      <w:r w:rsidRPr="006E3FBB">
        <w:rPr>
          <w:b/>
          <w:bCs/>
          <w:lang w:val="ro-RO"/>
        </w:rPr>
        <w:t>ndicele de utilizare netă a capacității de cazare turistică</w:t>
      </w:r>
    </w:p>
    <w:p w14:paraId="680D50D0" w14:textId="77777777" w:rsidR="006025DE" w:rsidRDefault="006025DE" w:rsidP="006025DE">
      <w:pPr>
        <w:spacing w:line="360" w:lineRule="auto"/>
        <w:jc w:val="center"/>
        <w:rPr>
          <w:b/>
          <w:bCs/>
          <w:lang w:val="ro-RO"/>
        </w:rPr>
      </w:pPr>
      <w:r>
        <w:rPr>
          <w:b/>
          <w:bCs/>
          <w:noProof/>
          <w:lang w:val="ro-RO"/>
        </w:rPr>
        <w:drawing>
          <wp:inline distT="0" distB="0" distL="0" distR="0" wp14:anchorId="732A19D0" wp14:editId="23F14719">
            <wp:extent cx="4986997" cy="374024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4993145" cy="3744859"/>
                    </a:xfrm>
                    <a:prstGeom prst="rect">
                      <a:avLst/>
                    </a:prstGeom>
                  </pic:spPr>
                </pic:pic>
              </a:graphicData>
            </a:graphic>
          </wp:inline>
        </w:drawing>
      </w:r>
    </w:p>
    <w:p w14:paraId="61E22343" w14:textId="77777777" w:rsidR="006025DE" w:rsidRDefault="006025DE" w:rsidP="006025DE">
      <w:pPr>
        <w:spacing w:line="360" w:lineRule="auto"/>
        <w:ind w:firstLine="567"/>
        <w:jc w:val="both"/>
        <w:rPr>
          <w:lang w:val="ro-RO"/>
        </w:rPr>
      </w:pPr>
      <w:r>
        <w:rPr>
          <w:lang w:val="ro-RO"/>
        </w:rPr>
        <w:t xml:space="preserve">Figura 3 scoate în evidență următoarele aspecte: de la 46,7% în 1992, indicele a scăzut la 25,2% în 2010, anul măsurilor masive de austeritate. În 2019, anul dinaintea pandemiei, indicele </w:t>
      </w:r>
      <w:r>
        <w:rPr>
          <w:lang w:val="ro-RO"/>
        </w:rPr>
        <w:lastRenderedPageBreak/>
        <w:t>a crescut la 33,9%. În 2020, indicele era de 22,8%, iar în 2021, de 26,3%. Dincolo de aceste variații anuale, ceea ce se remarcă în Figura 3 este scăderea semnificativă din ultimele trei decenii a indicelui de utilizare netă a capacității de cazare turistică.</w:t>
      </w:r>
    </w:p>
    <w:p w14:paraId="3B6FAA2A" w14:textId="77777777" w:rsidR="006025DE" w:rsidRDefault="006025DE" w:rsidP="006025DE">
      <w:pPr>
        <w:spacing w:line="360" w:lineRule="auto"/>
        <w:ind w:firstLine="567"/>
        <w:jc w:val="both"/>
        <w:rPr>
          <w:lang w:val="ro-RO"/>
        </w:rPr>
      </w:pPr>
      <w:r>
        <w:rPr>
          <w:lang w:val="ro-RO"/>
        </w:rPr>
        <w:t>În Figura 4 analizăm numărul de sosiri ale vizitatorilor străini în România. Potrivit INS, v</w:t>
      </w:r>
      <w:r w:rsidRPr="00D6235D">
        <w:rPr>
          <w:lang w:val="ro-RO"/>
        </w:rPr>
        <w:t>izitator interna</w:t>
      </w:r>
      <w:r>
        <w:rPr>
          <w:lang w:val="ro-RO"/>
        </w:rPr>
        <w:t>ț</w:t>
      </w:r>
      <w:r w:rsidRPr="00D6235D">
        <w:rPr>
          <w:lang w:val="ro-RO"/>
        </w:rPr>
        <w:t>ional desemneaz</w:t>
      </w:r>
      <w:r>
        <w:rPr>
          <w:lang w:val="ro-RO"/>
        </w:rPr>
        <w:t>ă,</w:t>
      </w:r>
      <w:r w:rsidRPr="00D6235D">
        <w:rPr>
          <w:lang w:val="ro-RO"/>
        </w:rPr>
        <w:t xml:space="preserve"> din punct de vedere statistic, orice persoan</w:t>
      </w:r>
      <w:r>
        <w:rPr>
          <w:lang w:val="ro-RO"/>
        </w:rPr>
        <w:t>ă</w:t>
      </w:r>
      <w:r w:rsidRPr="00D6235D">
        <w:rPr>
          <w:lang w:val="ro-RO"/>
        </w:rPr>
        <w:t xml:space="preserve"> care călătorește c</w:t>
      </w:r>
      <w:r>
        <w:rPr>
          <w:lang w:val="ro-RO"/>
        </w:rPr>
        <w:t>ă</w:t>
      </w:r>
      <w:r w:rsidRPr="00D6235D">
        <w:rPr>
          <w:lang w:val="ro-RO"/>
        </w:rPr>
        <w:t xml:space="preserve">tre o </w:t>
      </w:r>
      <w:r>
        <w:rPr>
          <w:lang w:val="ro-RO"/>
        </w:rPr>
        <w:t>ț</w:t>
      </w:r>
      <w:r w:rsidRPr="00D6235D">
        <w:rPr>
          <w:lang w:val="ro-RO"/>
        </w:rPr>
        <w:t>ar</w:t>
      </w:r>
      <w:r>
        <w:rPr>
          <w:lang w:val="ro-RO"/>
        </w:rPr>
        <w:t>ă</w:t>
      </w:r>
      <w:r w:rsidRPr="00D6235D">
        <w:rPr>
          <w:lang w:val="ro-RO"/>
        </w:rPr>
        <w:t>, alta dec</w:t>
      </w:r>
      <w:r>
        <w:rPr>
          <w:lang w:val="ro-RO"/>
        </w:rPr>
        <w:t>â</w:t>
      </w:r>
      <w:r w:rsidRPr="00D6235D">
        <w:rPr>
          <w:lang w:val="ro-RO"/>
        </w:rPr>
        <w:t xml:space="preserve">t aceea </w:t>
      </w:r>
      <w:r>
        <w:rPr>
          <w:lang w:val="ro-RO"/>
        </w:rPr>
        <w:t>î</w:t>
      </w:r>
      <w:r w:rsidRPr="00D6235D">
        <w:rPr>
          <w:lang w:val="ro-RO"/>
        </w:rPr>
        <w:t xml:space="preserve">n care își are </w:t>
      </w:r>
      <w:r>
        <w:rPr>
          <w:lang w:val="ro-RO"/>
        </w:rPr>
        <w:t>î</w:t>
      </w:r>
      <w:r w:rsidRPr="00D6235D">
        <w:rPr>
          <w:lang w:val="ro-RO"/>
        </w:rPr>
        <w:t>n mod obișnuit reședința, pentru o perioad</w:t>
      </w:r>
      <w:r>
        <w:rPr>
          <w:lang w:val="ro-RO"/>
        </w:rPr>
        <w:t>ă</w:t>
      </w:r>
      <w:r w:rsidRPr="00D6235D">
        <w:rPr>
          <w:lang w:val="ro-RO"/>
        </w:rPr>
        <w:t xml:space="preserve"> care s</w:t>
      </w:r>
      <w:r>
        <w:rPr>
          <w:lang w:val="ro-RO"/>
        </w:rPr>
        <w:t>ă</w:t>
      </w:r>
      <w:r w:rsidRPr="00D6235D">
        <w:rPr>
          <w:lang w:val="ro-RO"/>
        </w:rPr>
        <w:t xml:space="preserve"> nu depășească 12 luni.</w:t>
      </w:r>
      <w:r>
        <w:rPr>
          <w:lang w:val="ro-RO"/>
        </w:rPr>
        <w:t xml:space="preserve"> În 2000, erau 5,26 milioane de străini care intrau în România. Acest număr a crescut constant, până la 12,81 milioane în 2019, pentru a se prăbuși (5,02 milioane în 2020 și 6,79 milioane în 2021) după izbucnirea pandemiei. Rămâne de văzut dacă dinamica pre-pandemie va continua odată ce amenințarea sanitară se va estompa.</w:t>
      </w:r>
    </w:p>
    <w:p w14:paraId="45DFEB84" w14:textId="77777777" w:rsidR="006025DE" w:rsidRDefault="006025DE" w:rsidP="006025DE">
      <w:pPr>
        <w:spacing w:line="360" w:lineRule="auto"/>
        <w:jc w:val="both"/>
        <w:rPr>
          <w:lang w:val="ro-RO"/>
        </w:rPr>
      </w:pPr>
    </w:p>
    <w:p w14:paraId="3A5B1420" w14:textId="77777777" w:rsidR="006025DE" w:rsidRDefault="006025DE" w:rsidP="006025DE">
      <w:pPr>
        <w:spacing w:line="360" w:lineRule="auto"/>
        <w:jc w:val="center"/>
        <w:rPr>
          <w:b/>
          <w:bCs/>
          <w:lang w:val="ro-RO"/>
        </w:rPr>
      </w:pPr>
      <w:r w:rsidRPr="00DB067F">
        <w:rPr>
          <w:b/>
          <w:bCs/>
          <w:lang w:val="ro-RO"/>
        </w:rPr>
        <w:t xml:space="preserve">Figura </w:t>
      </w:r>
      <w:r>
        <w:rPr>
          <w:b/>
          <w:bCs/>
          <w:lang w:val="ro-RO"/>
        </w:rPr>
        <w:t>4</w:t>
      </w:r>
      <w:r w:rsidRPr="00DB067F">
        <w:rPr>
          <w:b/>
          <w:bCs/>
          <w:lang w:val="ro-RO"/>
        </w:rPr>
        <w:t xml:space="preserve">: </w:t>
      </w:r>
      <w:r>
        <w:rPr>
          <w:b/>
          <w:bCs/>
          <w:lang w:val="ro-RO"/>
        </w:rPr>
        <w:t>Sosiri ale vizitatorilor străini în România</w:t>
      </w:r>
    </w:p>
    <w:p w14:paraId="531FDC0D" w14:textId="77777777" w:rsidR="006025DE" w:rsidRDefault="006025DE" w:rsidP="006025DE">
      <w:pPr>
        <w:spacing w:line="360" w:lineRule="auto"/>
        <w:jc w:val="center"/>
        <w:rPr>
          <w:b/>
          <w:bCs/>
          <w:lang w:val="ro-RO"/>
        </w:rPr>
      </w:pPr>
      <w:r>
        <w:rPr>
          <w:b/>
          <w:bCs/>
          <w:noProof/>
          <w:lang w:val="ro-RO"/>
        </w:rPr>
        <w:drawing>
          <wp:inline distT="0" distB="0" distL="0" distR="0" wp14:anchorId="2ED59FA4" wp14:editId="1A5F139D">
            <wp:extent cx="4044462" cy="30333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4163" cy="3040621"/>
                    </a:xfrm>
                    <a:prstGeom prst="rect">
                      <a:avLst/>
                    </a:prstGeom>
                  </pic:spPr>
                </pic:pic>
              </a:graphicData>
            </a:graphic>
          </wp:inline>
        </w:drawing>
      </w:r>
    </w:p>
    <w:p w14:paraId="0849C30E" w14:textId="77777777" w:rsidR="006025DE" w:rsidRDefault="006025DE" w:rsidP="006025DE">
      <w:pPr>
        <w:spacing w:line="360" w:lineRule="auto"/>
        <w:ind w:firstLine="567"/>
        <w:jc w:val="both"/>
        <w:rPr>
          <w:lang w:val="ro-RO"/>
        </w:rPr>
      </w:pPr>
      <w:r>
        <w:rPr>
          <w:lang w:val="ro-RO"/>
        </w:rPr>
        <w:lastRenderedPageBreak/>
        <w:t>Similar, am investigat plecările vizitatorilor români în străinătate, în perioada 2000 – 2021. Datele sunt prezentate în Figura 5. În oglindă cu ce se întâmplă cu sosirile de vizitatori străini, numărul de plecări ale vizitatorilor români în străinătate a crescut accelerat după anul 2000. În 2000, avem 6,39 milioane de persoane care au plecat în străinătate, pentru ca în 2019 numărul să ajungă la 23,07 milioane. În 2020 și 2021, numărul de români plecați s-a prăbușit: 9,51 milioane în 2020 și 11,64 milioane în 2021. După cum se poate foarte bine observa, numărul de români plecați în străinătate este mult mai mare decât numărul de vizitatori străini în țara noastră: de exemplu, în 2019, raportul era de 1,8.</w:t>
      </w:r>
    </w:p>
    <w:p w14:paraId="10CCABE2" w14:textId="77777777" w:rsidR="006025DE" w:rsidRDefault="006025DE" w:rsidP="006025DE">
      <w:pPr>
        <w:spacing w:line="360" w:lineRule="auto"/>
        <w:ind w:firstLine="567"/>
        <w:jc w:val="both"/>
        <w:rPr>
          <w:lang w:val="ro-RO"/>
        </w:rPr>
      </w:pPr>
      <w:r>
        <w:rPr>
          <w:lang w:val="ro-RO"/>
        </w:rPr>
        <w:t>Figura 6 analizează evoluția structurilor de cazare turistică în perioada 2008 – 2020, diferențiind între diferitele tipuri de structuri de cazare. Între 2008 și 2020, se observă o creștere importantă a numărului de pensiuni agroturistice, de la 1348 în 2008 la 3022 în 2020. O creștere se observă și în ceea ce privește numărul de hoteluri și moteluri, de la 1257 în 2008 la 1795 în 2020. Tendința crescătoare este prezentă și pentru pensiuni turistice, pentru vile turistice și bungalouri și, de asemenea, pentru alte structuri de cazare turistică.</w:t>
      </w:r>
    </w:p>
    <w:p w14:paraId="16EAAEA2" w14:textId="77777777" w:rsidR="006025DE" w:rsidRDefault="006025DE" w:rsidP="006025DE">
      <w:pPr>
        <w:spacing w:line="360" w:lineRule="auto"/>
        <w:jc w:val="center"/>
        <w:rPr>
          <w:b/>
          <w:bCs/>
          <w:lang w:val="ro-RO"/>
        </w:rPr>
      </w:pPr>
      <w:r w:rsidRPr="00DB067F">
        <w:rPr>
          <w:b/>
          <w:bCs/>
          <w:lang w:val="ro-RO"/>
        </w:rPr>
        <w:t xml:space="preserve">Figura </w:t>
      </w:r>
      <w:r>
        <w:rPr>
          <w:b/>
          <w:bCs/>
          <w:lang w:val="ro-RO"/>
        </w:rPr>
        <w:t>5</w:t>
      </w:r>
      <w:r w:rsidRPr="00DB067F">
        <w:rPr>
          <w:b/>
          <w:bCs/>
          <w:lang w:val="ro-RO"/>
        </w:rPr>
        <w:t xml:space="preserve">: </w:t>
      </w:r>
      <w:r>
        <w:rPr>
          <w:b/>
          <w:bCs/>
          <w:lang w:val="ro-RO"/>
        </w:rPr>
        <w:t>Plecări ale vizitatorilor români în străinătate</w:t>
      </w:r>
    </w:p>
    <w:p w14:paraId="443A32CD" w14:textId="77777777" w:rsidR="006025DE" w:rsidRDefault="006025DE" w:rsidP="006025DE">
      <w:pPr>
        <w:spacing w:line="360" w:lineRule="auto"/>
        <w:jc w:val="center"/>
        <w:rPr>
          <w:b/>
          <w:bCs/>
          <w:lang w:val="ro-RO"/>
        </w:rPr>
      </w:pPr>
      <w:r>
        <w:rPr>
          <w:b/>
          <w:bCs/>
          <w:noProof/>
          <w:lang w:val="ro-RO"/>
        </w:rPr>
        <w:lastRenderedPageBreak/>
        <w:drawing>
          <wp:inline distT="0" distB="0" distL="0" distR="0" wp14:anchorId="20120C4D" wp14:editId="26358428">
            <wp:extent cx="3995224" cy="299641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8521" cy="3013891"/>
                    </a:xfrm>
                    <a:prstGeom prst="rect">
                      <a:avLst/>
                    </a:prstGeom>
                  </pic:spPr>
                </pic:pic>
              </a:graphicData>
            </a:graphic>
          </wp:inline>
        </w:drawing>
      </w:r>
    </w:p>
    <w:p w14:paraId="07BBB3EC" w14:textId="77777777" w:rsidR="006025DE" w:rsidRDefault="006025DE" w:rsidP="006025DE">
      <w:pPr>
        <w:spacing w:line="360" w:lineRule="auto"/>
        <w:jc w:val="center"/>
        <w:rPr>
          <w:b/>
          <w:bCs/>
          <w:lang w:val="ro-RO"/>
        </w:rPr>
      </w:pPr>
      <w:r>
        <w:rPr>
          <w:b/>
          <w:bCs/>
          <w:lang w:val="ro-RO"/>
        </w:rPr>
        <w:t>Figura 6: S</w:t>
      </w:r>
      <w:r w:rsidRPr="008C7E5C">
        <w:rPr>
          <w:b/>
          <w:bCs/>
          <w:lang w:val="ro-RO"/>
        </w:rPr>
        <w:t>ituația structurilor de primire turistică cu funcțiuni de cazare turistică</w:t>
      </w:r>
    </w:p>
    <w:p w14:paraId="46F22938" w14:textId="77777777" w:rsidR="006025DE" w:rsidRDefault="006025DE" w:rsidP="006025DE">
      <w:pPr>
        <w:spacing w:line="360" w:lineRule="auto"/>
        <w:jc w:val="center"/>
        <w:rPr>
          <w:b/>
          <w:bCs/>
          <w:lang w:val="ro-RO"/>
        </w:rPr>
      </w:pPr>
      <w:r>
        <w:rPr>
          <w:b/>
          <w:bCs/>
          <w:noProof/>
          <w:lang w:val="ro-RO"/>
        </w:rPr>
        <w:drawing>
          <wp:inline distT="0" distB="0" distL="0" distR="0" wp14:anchorId="012700C6" wp14:editId="10D6A0FB">
            <wp:extent cx="4227341" cy="317050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4235844" cy="3176883"/>
                    </a:xfrm>
                    <a:prstGeom prst="rect">
                      <a:avLst/>
                    </a:prstGeom>
                  </pic:spPr>
                </pic:pic>
              </a:graphicData>
            </a:graphic>
          </wp:inline>
        </w:drawing>
      </w:r>
    </w:p>
    <w:p w14:paraId="532423EE" w14:textId="77777777" w:rsidR="006025DE" w:rsidRDefault="006025DE" w:rsidP="006025DE">
      <w:pPr>
        <w:spacing w:line="360" w:lineRule="auto"/>
        <w:jc w:val="center"/>
        <w:rPr>
          <w:b/>
          <w:bCs/>
          <w:lang w:val="ro-RO"/>
        </w:rPr>
      </w:pPr>
      <w:r w:rsidRPr="007E2829">
        <w:rPr>
          <w:b/>
          <w:bCs/>
          <w:lang w:val="ro-RO"/>
        </w:rPr>
        <w:lastRenderedPageBreak/>
        <w:t>Figura 7: Forța de muncă din industri</w:t>
      </w:r>
      <w:r>
        <w:rPr>
          <w:b/>
          <w:bCs/>
          <w:lang w:val="ro-RO"/>
        </w:rPr>
        <w:t>a</w:t>
      </w:r>
      <w:r w:rsidRPr="007E2829">
        <w:rPr>
          <w:b/>
          <w:bCs/>
          <w:lang w:val="ro-RO"/>
        </w:rPr>
        <w:t xml:space="preserve"> turismului</w:t>
      </w:r>
    </w:p>
    <w:p w14:paraId="2C835274" w14:textId="77777777" w:rsidR="006025DE" w:rsidRPr="007E2829" w:rsidRDefault="006025DE" w:rsidP="006025DE">
      <w:pPr>
        <w:spacing w:line="360" w:lineRule="auto"/>
        <w:jc w:val="center"/>
        <w:rPr>
          <w:b/>
          <w:bCs/>
          <w:lang w:val="ro-RO"/>
        </w:rPr>
      </w:pPr>
      <w:r>
        <w:rPr>
          <w:b/>
          <w:bCs/>
          <w:noProof/>
          <w:lang w:val="ro-RO"/>
        </w:rPr>
        <w:drawing>
          <wp:inline distT="0" distB="0" distL="0" distR="0" wp14:anchorId="73E4055A" wp14:editId="0DAE3FBD">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4FF02AF" w14:textId="77777777" w:rsidR="006025DE" w:rsidRDefault="006025DE" w:rsidP="006025DE">
      <w:pPr>
        <w:spacing w:line="360" w:lineRule="auto"/>
        <w:ind w:firstLine="567"/>
        <w:jc w:val="both"/>
        <w:rPr>
          <w:lang w:val="ro-RO"/>
        </w:rPr>
      </w:pPr>
      <w:r>
        <w:rPr>
          <w:lang w:val="ro-RO"/>
        </w:rPr>
        <w:t>În fine, ultimul indicator obiectiv la care ne vom uita este cel al f</w:t>
      </w:r>
      <w:r w:rsidRPr="00296BDD">
        <w:rPr>
          <w:lang w:val="ro-RO"/>
        </w:rPr>
        <w:t>or</w:t>
      </w:r>
      <w:r>
        <w:rPr>
          <w:lang w:val="ro-RO"/>
        </w:rPr>
        <w:t>ței</w:t>
      </w:r>
      <w:r w:rsidRPr="00296BDD">
        <w:rPr>
          <w:lang w:val="ro-RO"/>
        </w:rPr>
        <w:t xml:space="preserve"> de munc</w:t>
      </w:r>
      <w:r>
        <w:rPr>
          <w:lang w:val="ro-RO"/>
        </w:rPr>
        <w:t>ă</w:t>
      </w:r>
      <w:r w:rsidRPr="00296BDD">
        <w:rPr>
          <w:lang w:val="ro-RO"/>
        </w:rPr>
        <w:t xml:space="preserve"> din industri</w:t>
      </w:r>
      <w:r>
        <w:rPr>
          <w:lang w:val="ro-RO"/>
        </w:rPr>
        <w:t>a</w:t>
      </w:r>
      <w:r w:rsidRPr="00296BDD">
        <w:rPr>
          <w:lang w:val="ro-RO"/>
        </w:rPr>
        <w:t xml:space="preserve"> turismului</w:t>
      </w:r>
      <w:r>
        <w:rPr>
          <w:lang w:val="ro-RO"/>
        </w:rPr>
        <w:t>. Evoluțiile sunt prezentate în Figura 7. La nivel total, numărul total de salariați a crescut de la 324827 în 2014 la 450580 în 2019, în timp ce numărul de lucrători independenți era de 24548 în 2014 și de 30125 în 2019. În sectorul turismului, în 2019, erau 187953 femei salariate și 262627 bărbați salariați, adică 58,3% bărbați din totalul de salariați în anul de dinaintea pandemiei.</w:t>
      </w:r>
    </w:p>
    <w:p w14:paraId="0616C58D" w14:textId="77777777" w:rsidR="006025DE" w:rsidRDefault="006025DE" w:rsidP="006025DE">
      <w:pPr>
        <w:spacing w:line="360" w:lineRule="auto"/>
        <w:ind w:firstLine="567"/>
        <w:jc w:val="both"/>
        <w:rPr>
          <w:lang w:val="ro-RO"/>
        </w:rPr>
      </w:pPr>
    </w:p>
    <w:p w14:paraId="32A55AC3" w14:textId="77777777" w:rsidR="006025DE" w:rsidRPr="000303E8" w:rsidRDefault="006025DE" w:rsidP="006025DE">
      <w:pPr>
        <w:spacing w:line="360" w:lineRule="auto"/>
        <w:ind w:firstLine="567"/>
        <w:jc w:val="both"/>
        <w:rPr>
          <w:b/>
          <w:bCs/>
          <w:lang w:val="ro-RO"/>
        </w:rPr>
      </w:pPr>
      <w:r w:rsidRPr="000303E8">
        <w:rPr>
          <w:b/>
          <w:bCs/>
          <w:lang w:val="ro-RO"/>
        </w:rPr>
        <w:t>Ce spun datele subiective</w:t>
      </w:r>
    </w:p>
    <w:p w14:paraId="0C97A896" w14:textId="77777777" w:rsidR="006025DE" w:rsidRPr="000303E8" w:rsidRDefault="006025DE" w:rsidP="006025DE">
      <w:pPr>
        <w:spacing w:line="360" w:lineRule="auto"/>
        <w:ind w:firstLine="567"/>
        <w:jc w:val="both"/>
        <w:rPr>
          <w:lang w:val="ro-RO"/>
        </w:rPr>
      </w:pPr>
      <w:r w:rsidRPr="000303E8">
        <w:rPr>
          <w:lang w:val="ro-RO"/>
        </w:rPr>
        <w:t xml:space="preserve">Pentru a putea avea perspectiva oferită de datele subiective, vom face apel la datele de opinie publică generate în cadrul proiectului “România Durabilă”, </w:t>
      </w:r>
      <w:r>
        <w:rPr>
          <w:lang w:val="ro-RO"/>
        </w:rPr>
        <w:t xml:space="preserve">mai exact ale barometrului </w:t>
      </w:r>
      <w:proofErr w:type="spellStart"/>
      <w:r>
        <w:rPr>
          <w:lang w:val="ro-RO"/>
        </w:rPr>
        <w:t>RD31</w:t>
      </w:r>
      <w:proofErr w:type="spellEnd"/>
      <w:r>
        <w:rPr>
          <w:lang w:val="ro-RO"/>
        </w:rPr>
        <w:t>, realizat în decembrie 2021</w:t>
      </w:r>
      <w:r w:rsidRPr="000303E8">
        <w:rPr>
          <w:lang w:val="ro-RO"/>
        </w:rPr>
        <w:t>.</w:t>
      </w:r>
    </w:p>
    <w:p w14:paraId="312B2962" w14:textId="77777777" w:rsidR="006025DE" w:rsidRDefault="006025DE" w:rsidP="006025DE">
      <w:pPr>
        <w:spacing w:line="360" w:lineRule="auto"/>
        <w:ind w:firstLine="567"/>
        <w:jc w:val="both"/>
        <w:rPr>
          <w:lang w:val="ro-RO"/>
        </w:rPr>
      </w:pPr>
      <w:r w:rsidRPr="000303E8">
        <w:rPr>
          <w:lang w:val="ro-RO"/>
        </w:rPr>
        <w:lastRenderedPageBreak/>
        <w:t xml:space="preserve">În Figura </w:t>
      </w:r>
      <w:r>
        <w:rPr>
          <w:lang w:val="ro-RO"/>
        </w:rPr>
        <w:t>8</w:t>
      </w:r>
      <w:r w:rsidRPr="000303E8">
        <w:rPr>
          <w:lang w:val="ro-RO"/>
        </w:rPr>
        <w:t>,</w:t>
      </w:r>
      <w:r>
        <w:rPr>
          <w:lang w:val="ro-RO"/>
        </w:rPr>
        <w:t xml:space="preserve"> care vizualizează principalele rezultate,</w:t>
      </w:r>
      <w:r w:rsidRPr="000303E8">
        <w:rPr>
          <w:lang w:val="ro-RO"/>
        </w:rPr>
        <w:t xml:space="preserve"> câteva rezultate ies in în evidență. </w:t>
      </w:r>
      <w:r>
        <w:rPr>
          <w:lang w:val="ro-RO"/>
        </w:rPr>
        <w:t>Românii au o abordare foarte critică față de turismul din țară. Astfel, doar 38% dintre români cred că locurile de muncă din turism sunt atractive. Mai puțin de un sfert dintre români (24%) sunt mulțumiți de activitatea statului de susținere a turismului. Din perspectivă comparativă, se vede că românii nu au o părere foarte bună despre turismul din țară, atunci când se raportează la cel din străinătate. Mai exact, numai 17% dintre români sunt de părere că turismul din România este de mai bună calitate decât cel din străinătate. Mai mult, doar 15% cred că turismul din România este mai ieftin decât cel din străinătate. Aceste percepții sunt importante, nu doar pentru că ele structurează comportamentul românilor în ceea ce privește turismul, dar și pentru faptul că aceste opinii sunt atât de clare. Sub aspect obiectiv, 72% dintre români raportează că au fost turiști cel puțin o dată în viață; în anul 2021, 43% dintre români spun că au fost turiști.</w:t>
      </w:r>
    </w:p>
    <w:p w14:paraId="5FDF527E" w14:textId="77777777" w:rsidR="006025DE" w:rsidRPr="000303E8" w:rsidRDefault="006025DE" w:rsidP="006025DE">
      <w:pPr>
        <w:spacing w:line="360" w:lineRule="auto"/>
        <w:rPr>
          <w:lang w:val="ro-RO"/>
        </w:rPr>
      </w:pPr>
    </w:p>
    <w:p w14:paraId="156C86F7" w14:textId="77777777" w:rsidR="006025DE" w:rsidRDefault="006025DE" w:rsidP="006025DE">
      <w:pPr>
        <w:spacing w:line="360" w:lineRule="auto"/>
        <w:jc w:val="center"/>
        <w:rPr>
          <w:b/>
          <w:bCs/>
          <w:lang w:val="ro-RO"/>
        </w:rPr>
      </w:pPr>
      <w:r w:rsidRPr="000303E8">
        <w:rPr>
          <w:b/>
          <w:bCs/>
          <w:lang w:val="ro-RO"/>
        </w:rPr>
        <w:t xml:space="preserve">Figura </w:t>
      </w:r>
      <w:r>
        <w:rPr>
          <w:b/>
          <w:bCs/>
          <w:lang w:val="ro-RO"/>
        </w:rPr>
        <w:t>8</w:t>
      </w:r>
      <w:r w:rsidRPr="000303E8">
        <w:rPr>
          <w:b/>
          <w:bCs/>
          <w:lang w:val="ro-RO"/>
        </w:rPr>
        <w:t xml:space="preserve">: Evaluările românilor despre </w:t>
      </w:r>
      <w:r>
        <w:rPr>
          <w:b/>
          <w:bCs/>
          <w:lang w:val="ro-RO"/>
        </w:rPr>
        <w:t>turism</w:t>
      </w:r>
      <w:r w:rsidRPr="000303E8">
        <w:rPr>
          <w:b/>
          <w:bCs/>
          <w:lang w:val="ro-RO"/>
        </w:rPr>
        <w:t xml:space="preserve"> (sondaj</w:t>
      </w:r>
      <w:r>
        <w:rPr>
          <w:b/>
          <w:bCs/>
          <w:lang w:val="ro-RO"/>
        </w:rPr>
        <w:t>u</w:t>
      </w:r>
      <w:r w:rsidRPr="000303E8">
        <w:rPr>
          <w:b/>
          <w:bCs/>
          <w:lang w:val="ro-RO"/>
        </w:rPr>
        <w:t xml:space="preserve">l  de opinie </w:t>
      </w:r>
      <w:proofErr w:type="spellStart"/>
      <w:r w:rsidRPr="000303E8">
        <w:rPr>
          <w:b/>
          <w:bCs/>
          <w:lang w:val="ro-RO"/>
        </w:rPr>
        <w:t>RD</w:t>
      </w:r>
      <w:r>
        <w:rPr>
          <w:b/>
          <w:bCs/>
          <w:lang w:val="ro-RO"/>
        </w:rPr>
        <w:t>31</w:t>
      </w:r>
      <w:proofErr w:type="spellEnd"/>
      <w:r w:rsidRPr="000303E8">
        <w:rPr>
          <w:b/>
          <w:bCs/>
          <w:lang w:val="ro-RO"/>
        </w:rPr>
        <w:t>)</w:t>
      </w:r>
    </w:p>
    <w:p w14:paraId="7F826760" w14:textId="77777777" w:rsidR="006025DE" w:rsidRPr="000303E8" w:rsidRDefault="006025DE" w:rsidP="006025DE">
      <w:pPr>
        <w:spacing w:line="360" w:lineRule="auto"/>
        <w:jc w:val="center"/>
        <w:rPr>
          <w:b/>
          <w:bCs/>
          <w:lang w:val="ro-RO"/>
        </w:rPr>
      </w:pPr>
      <w:r>
        <w:rPr>
          <w:b/>
          <w:bCs/>
          <w:noProof/>
          <w:lang w:val="ro-RO"/>
        </w:rPr>
        <w:lastRenderedPageBreak/>
        <w:drawing>
          <wp:inline distT="0" distB="0" distL="0" distR="0" wp14:anchorId="70CFFAD1" wp14:editId="5D02E0BA">
            <wp:extent cx="4811151" cy="320743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6312" cy="3210875"/>
                    </a:xfrm>
                    <a:prstGeom prst="rect">
                      <a:avLst/>
                    </a:prstGeom>
                  </pic:spPr>
                </pic:pic>
              </a:graphicData>
            </a:graphic>
          </wp:inline>
        </w:drawing>
      </w:r>
    </w:p>
    <w:p w14:paraId="48C4D02D" w14:textId="77777777" w:rsidR="006025DE" w:rsidRDefault="006025DE" w:rsidP="006025DE">
      <w:pPr>
        <w:spacing w:line="360" w:lineRule="auto"/>
        <w:ind w:firstLine="567"/>
        <w:jc w:val="both"/>
        <w:rPr>
          <w:lang w:val="ro-RO"/>
        </w:rPr>
      </w:pPr>
      <w:r w:rsidRPr="000303E8">
        <w:rPr>
          <w:lang w:val="ro-RO"/>
        </w:rPr>
        <w:t xml:space="preserve">În continuare, pentru evaluările privind </w:t>
      </w:r>
      <w:r>
        <w:rPr>
          <w:lang w:val="ro-RO"/>
        </w:rPr>
        <w:t>turismul</w:t>
      </w:r>
      <w:r w:rsidRPr="000303E8">
        <w:rPr>
          <w:lang w:val="ro-RO"/>
        </w:rPr>
        <w:t xml:space="preserve"> din sondaj</w:t>
      </w:r>
      <w:r>
        <w:rPr>
          <w:lang w:val="ro-RO"/>
        </w:rPr>
        <w:t>u</w:t>
      </w:r>
      <w:r w:rsidRPr="000303E8">
        <w:rPr>
          <w:lang w:val="ro-RO"/>
        </w:rPr>
        <w:t xml:space="preserve">l </w:t>
      </w:r>
      <w:proofErr w:type="spellStart"/>
      <w:r w:rsidRPr="000303E8">
        <w:rPr>
          <w:lang w:val="ro-RO"/>
        </w:rPr>
        <w:t>RD</w:t>
      </w:r>
      <w:r>
        <w:rPr>
          <w:lang w:val="ro-RO"/>
        </w:rPr>
        <w:t>31</w:t>
      </w:r>
      <w:proofErr w:type="spellEnd"/>
      <w:r w:rsidRPr="000303E8">
        <w:rPr>
          <w:lang w:val="ro-RO"/>
        </w:rPr>
        <w:t xml:space="preserve">, am căutat să vedem dacă factorii </w:t>
      </w:r>
      <w:proofErr w:type="spellStart"/>
      <w:r w:rsidRPr="000303E8">
        <w:rPr>
          <w:lang w:val="ro-RO"/>
        </w:rPr>
        <w:t>socio</w:t>
      </w:r>
      <w:proofErr w:type="spellEnd"/>
      <w:r w:rsidRPr="000303E8">
        <w:rPr>
          <w:lang w:val="ro-RO"/>
        </w:rPr>
        <w:t>-demografici pot explica aceste opinii. Rezultatele, bazate pe modele econometrice, sunt prezentate în Tabelul 1</w:t>
      </w:r>
      <w:r>
        <w:rPr>
          <w:lang w:val="ro-RO"/>
        </w:rPr>
        <w:t xml:space="preserve">.  </w:t>
      </w:r>
      <w:r w:rsidRPr="000303E8">
        <w:rPr>
          <w:lang w:val="ro-RO"/>
        </w:rPr>
        <w:t>Din analiza datelor, următoarele aspecte ies în evidență în Tabelul 1:</w:t>
      </w:r>
      <w:r>
        <w:rPr>
          <w:lang w:val="ro-RO"/>
        </w:rPr>
        <w:t xml:space="preserve"> cei cu educație primară (-28%) sunt mai puțin probabil să spună că au fost vreodată turiști, spre deosebire de cei cu venit mare (13%) – model 1; cei cu educație primară (-16%) sunt mai puțin probabil să fi fost turiști în 2021, spre deosebire de cei sub 40 ani (9%), de cei cu educație superioară (14%) și de cei cu venit mare (18%) – model 2; cei cu familii în străinătate (-8%) și cei din zona București – Ilfov (-14%) sunt mai puțin probabil să fie mulțumiți de activitatea statului pentru susținerea turismului – model 3; cei sub 40 ani (9%), cei cu venit mare (11%) și cei cu educație primară (8%) sunt mai probabil să afirme că turismul din România este mai ieftin decât cel din străinătate – model 5; cei cu educație primară (-15%) și cei cu educație superioară (-14%) sunt mai puțin probabil să spună că locurile de muncă din industria </w:t>
      </w:r>
      <w:r>
        <w:rPr>
          <w:lang w:val="ro-RO"/>
        </w:rPr>
        <w:lastRenderedPageBreak/>
        <w:t>turismului sunt atractive – model 6. În general, capacitatea explicativă a acestor modele econometrice rămâne redusă.</w:t>
      </w:r>
    </w:p>
    <w:p w14:paraId="41732364" w14:textId="77777777" w:rsidR="006025DE" w:rsidRPr="000303E8" w:rsidRDefault="006025DE" w:rsidP="006025DE">
      <w:pPr>
        <w:spacing w:line="360" w:lineRule="auto"/>
        <w:ind w:firstLine="567"/>
        <w:jc w:val="both"/>
        <w:rPr>
          <w:lang w:val="ro-RO"/>
        </w:rPr>
      </w:pPr>
    </w:p>
    <w:p w14:paraId="79219362" w14:textId="77777777" w:rsidR="006025DE" w:rsidRDefault="006025DE" w:rsidP="006025DE">
      <w:pPr>
        <w:spacing w:line="360" w:lineRule="auto"/>
        <w:jc w:val="center"/>
        <w:rPr>
          <w:b/>
          <w:bCs/>
          <w:lang w:val="ro-RO"/>
        </w:rPr>
      </w:pPr>
      <w:r w:rsidRPr="000303E8">
        <w:rPr>
          <w:b/>
          <w:bCs/>
          <w:lang w:val="ro-RO"/>
        </w:rPr>
        <w:t xml:space="preserve">Tabelul 1: Determinanți </w:t>
      </w:r>
      <w:proofErr w:type="spellStart"/>
      <w:r w:rsidRPr="000303E8">
        <w:rPr>
          <w:b/>
          <w:bCs/>
          <w:lang w:val="ro-RO"/>
        </w:rPr>
        <w:t>socio</w:t>
      </w:r>
      <w:proofErr w:type="spellEnd"/>
      <w:r w:rsidRPr="000303E8">
        <w:rPr>
          <w:b/>
          <w:bCs/>
          <w:lang w:val="ro-RO"/>
        </w:rPr>
        <w:t xml:space="preserve">-demografici ai evaluărilor românilor despre </w:t>
      </w:r>
      <w:r>
        <w:rPr>
          <w:b/>
          <w:bCs/>
          <w:lang w:val="ro-RO"/>
        </w:rPr>
        <w:t>turism</w:t>
      </w:r>
      <w:r w:rsidRPr="000303E8">
        <w:rPr>
          <w:b/>
          <w:bCs/>
          <w:lang w:val="ro-RO"/>
        </w:rPr>
        <w:t xml:space="preserve"> (sondaj</w:t>
      </w:r>
      <w:r>
        <w:rPr>
          <w:b/>
          <w:bCs/>
          <w:lang w:val="ro-RO"/>
        </w:rPr>
        <w:t>u</w:t>
      </w:r>
      <w:r w:rsidRPr="000303E8">
        <w:rPr>
          <w:b/>
          <w:bCs/>
          <w:lang w:val="ro-RO"/>
        </w:rPr>
        <w:t xml:space="preserve">l de opinie </w:t>
      </w:r>
      <w:proofErr w:type="spellStart"/>
      <w:r w:rsidRPr="000303E8">
        <w:rPr>
          <w:b/>
          <w:bCs/>
          <w:lang w:val="ro-RO"/>
        </w:rPr>
        <w:t>RD</w:t>
      </w:r>
      <w:r>
        <w:rPr>
          <w:b/>
          <w:bCs/>
          <w:lang w:val="ro-RO"/>
        </w:rPr>
        <w:t>31</w:t>
      </w:r>
      <w:proofErr w:type="spellEnd"/>
      <w:r w:rsidRPr="000303E8">
        <w:rPr>
          <w:b/>
          <w:bCs/>
          <w:lang w:val="ro-RO"/>
        </w:rPr>
        <w:t>)</w:t>
      </w:r>
    </w:p>
    <w:p w14:paraId="18201190" w14:textId="77777777" w:rsidR="006025DE" w:rsidRPr="000303E8" w:rsidRDefault="006025DE" w:rsidP="006025DE">
      <w:pPr>
        <w:spacing w:line="360" w:lineRule="auto"/>
        <w:jc w:val="center"/>
        <w:rPr>
          <w:b/>
          <w:bCs/>
          <w:lang w:val="ro-RO"/>
        </w:rPr>
      </w:pPr>
      <w:r>
        <w:rPr>
          <w:b/>
          <w:bCs/>
          <w:noProof/>
          <w:lang w:val="ro-RO"/>
        </w:rPr>
        <w:drawing>
          <wp:inline distT="0" distB="0" distL="0" distR="0" wp14:anchorId="31380EB4" wp14:editId="4E98D0F4">
            <wp:extent cx="4739054" cy="44833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a:extLst>
                        <a:ext uri="{28A0092B-C50C-407E-A947-70E740481C1C}">
                          <a14:useLocalDpi xmlns:a14="http://schemas.microsoft.com/office/drawing/2010/main" val="0"/>
                        </a:ext>
                      </a:extLst>
                    </a:blip>
                    <a:srcRect l="10800" t="19890" r="9446" b="21809"/>
                    <a:stretch/>
                  </pic:blipFill>
                  <pic:spPr bwMode="auto">
                    <a:xfrm>
                      <a:off x="0" y="0"/>
                      <a:ext cx="4740232" cy="4484432"/>
                    </a:xfrm>
                    <a:prstGeom prst="rect">
                      <a:avLst/>
                    </a:prstGeom>
                    <a:ln>
                      <a:noFill/>
                    </a:ln>
                    <a:extLst>
                      <a:ext uri="{53640926-AAD7-44D8-BBD7-CCE9431645EC}">
                        <a14:shadowObscured xmlns:a14="http://schemas.microsoft.com/office/drawing/2010/main"/>
                      </a:ext>
                    </a:extLst>
                  </pic:spPr>
                </pic:pic>
              </a:graphicData>
            </a:graphic>
          </wp:inline>
        </w:drawing>
      </w:r>
    </w:p>
    <w:p w14:paraId="214E77A3" w14:textId="77777777" w:rsidR="006025DE" w:rsidRPr="000303E8" w:rsidRDefault="006025DE" w:rsidP="006025DE">
      <w:pPr>
        <w:spacing w:line="360" w:lineRule="auto"/>
        <w:jc w:val="center"/>
        <w:rPr>
          <w:b/>
          <w:bCs/>
          <w:lang w:val="ro-RO"/>
        </w:rPr>
      </w:pPr>
    </w:p>
    <w:p w14:paraId="5A507624" w14:textId="77777777" w:rsidR="006025DE" w:rsidRDefault="006025DE" w:rsidP="006025DE">
      <w:pPr>
        <w:spacing w:line="360" w:lineRule="auto"/>
        <w:ind w:firstLine="567"/>
        <w:jc w:val="both"/>
        <w:rPr>
          <w:lang w:val="ro-RO"/>
        </w:rPr>
      </w:pPr>
      <w:r>
        <w:rPr>
          <w:lang w:val="ro-RO"/>
        </w:rPr>
        <w:lastRenderedPageBreak/>
        <w:t xml:space="preserve">Ca pas următor, am investigat dacă evaluările obiective despre turism (experiența de a fi fost turist în general și în 2021, în special) au impact asupra evaluărilor subiective despre același subiect. În aceste estimări, factorii </w:t>
      </w:r>
      <w:proofErr w:type="spellStart"/>
      <w:r>
        <w:rPr>
          <w:lang w:val="ro-RO"/>
        </w:rPr>
        <w:t>socio</w:t>
      </w:r>
      <w:proofErr w:type="spellEnd"/>
      <w:r>
        <w:rPr>
          <w:lang w:val="ro-RO"/>
        </w:rPr>
        <w:t>-demografici din Tabelul 1 sunt menținuți constanți. Rezultatele, disponibile în Figura 9, arată în principal două lucruri: 1) cei care au fost vreodată turiști sunt mai probabil  (8%) să afirme că locurile de muncă din turism sunt atractive; și 2) cei care au fost vreodată turiști sunt mai puțin probabil (-7%) să spună că turismul din România este de mai bună calitate decât cel din străinătate.</w:t>
      </w:r>
    </w:p>
    <w:p w14:paraId="5BD11952" w14:textId="77777777" w:rsidR="006025DE" w:rsidRDefault="006025DE" w:rsidP="006025DE">
      <w:pPr>
        <w:spacing w:line="360" w:lineRule="auto"/>
        <w:jc w:val="center"/>
        <w:rPr>
          <w:b/>
          <w:bCs/>
          <w:lang w:val="ro-RO"/>
        </w:rPr>
      </w:pPr>
      <w:r w:rsidRPr="00914DC5">
        <w:rPr>
          <w:b/>
          <w:bCs/>
          <w:lang w:val="ro-RO"/>
        </w:rPr>
        <w:t xml:space="preserve">Figura 9: Impactul evaluărilor obiective despre turism asupra percepțiilor despre turism (sondajul de opinie </w:t>
      </w:r>
      <w:proofErr w:type="spellStart"/>
      <w:r w:rsidRPr="00914DC5">
        <w:rPr>
          <w:b/>
          <w:bCs/>
          <w:lang w:val="ro-RO"/>
        </w:rPr>
        <w:t>RD31</w:t>
      </w:r>
      <w:proofErr w:type="spellEnd"/>
      <w:r w:rsidRPr="00914DC5">
        <w:rPr>
          <w:b/>
          <w:bCs/>
          <w:lang w:val="ro-RO"/>
        </w:rPr>
        <w:t>)</w:t>
      </w:r>
    </w:p>
    <w:p w14:paraId="7FC53B3F" w14:textId="77777777" w:rsidR="006025DE" w:rsidRPr="00914DC5" w:rsidRDefault="006025DE" w:rsidP="006025DE">
      <w:pPr>
        <w:spacing w:line="360" w:lineRule="auto"/>
        <w:jc w:val="center"/>
        <w:rPr>
          <w:b/>
          <w:bCs/>
          <w:lang w:val="ro-RO"/>
        </w:rPr>
      </w:pPr>
      <w:r>
        <w:rPr>
          <w:b/>
          <w:bCs/>
          <w:noProof/>
          <w:lang w:val="ro-RO"/>
        </w:rPr>
        <w:drawing>
          <wp:inline distT="0" distB="0" distL="0" distR="0" wp14:anchorId="5794F802" wp14:editId="08FB36A0">
            <wp:extent cx="5943600" cy="2546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4C7EE5A2" w14:textId="77777777" w:rsidR="006025DE" w:rsidRPr="000303E8" w:rsidRDefault="006025DE" w:rsidP="006025DE">
      <w:pPr>
        <w:spacing w:line="360" w:lineRule="auto"/>
        <w:rPr>
          <w:b/>
          <w:bCs/>
          <w:lang w:val="ro-RO"/>
        </w:rPr>
      </w:pPr>
    </w:p>
    <w:p w14:paraId="3B3C5A88" w14:textId="77777777" w:rsidR="006025DE" w:rsidRPr="000303E8" w:rsidRDefault="006025DE" w:rsidP="006025DE">
      <w:pPr>
        <w:spacing w:line="360" w:lineRule="auto"/>
        <w:jc w:val="center"/>
        <w:rPr>
          <w:b/>
          <w:bCs/>
          <w:lang w:val="ro-RO"/>
        </w:rPr>
      </w:pPr>
      <w:r w:rsidRPr="000303E8">
        <w:rPr>
          <w:b/>
          <w:bCs/>
          <w:lang w:val="ro-RO"/>
        </w:rPr>
        <w:t>Figura 1</w:t>
      </w:r>
      <w:r>
        <w:rPr>
          <w:b/>
          <w:bCs/>
          <w:lang w:val="ro-RO"/>
        </w:rPr>
        <w:t>0</w:t>
      </w:r>
      <w:r w:rsidRPr="000303E8">
        <w:rPr>
          <w:b/>
          <w:bCs/>
          <w:lang w:val="ro-RO"/>
        </w:rPr>
        <w:t xml:space="preserve">: Impactul evaluărilor privind </w:t>
      </w:r>
      <w:r>
        <w:rPr>
          <w:b/>
          <w:bCs/>
          <w:lang w:val="ro-RO"/>
        </w:rPr>
        <w:t>turismul</w:t>
      </w:r>
      <w:r w:rsidRPr="000303E8">
        <w:rPr>
          <w:b/>
          <w:bCs/>
          <w:lang w:val="ro-RO"/>
        </w:rPr>
        <w:t xml:space="preserve"> asupra evaluării privind direcția în care se îndreaptă România (sondaj</w:t>
      </w:r>
      <w:r>
        <w:rPr>
          <w:b/>
          <w:bCs/>
          <w:lang w:val="ro-RO"/>
        </w:rPr>
        <w:t>u</w:t>
      </w:r>
      <w:r w:rsidRPr="000303E8">
        <w:rPr>
          <w:b/>
          <w:bCs/>
          <w:lang w:val="ro-RO"/>
        </w:rPr>
        <w:t>l de opinie</w:t>
      </w:r>
      <w:r>
        <w:rPr>
          <w:b/>
          <w:bCs/>
          <w:lang w:val="ro-RO"/>
        </w:rPr>
        <w:t xml:space="preserve"> </w:t>
      </w:r>
      <w:proofErr w:type="spellStart"/>
      <w:r w:rsidRPr="000303E8">
        <w:rPr>
          <w:b/>
          <w:bCs/>
          <w:lang w:val="ro-RO"/>
        </w:rPr>
        <w:t>RD</w:t>
      </w:r>
      <w:r>
        <w:rPr>
          <w:b/>
          <w:bCs/>
          <w:lang w:val="ro-RO"/>
        </w:rPr>
        <w:t>31</w:t>
      </w:r>
      <w:proofErr w:type="spellEnd"/>
      <w:r w:rsidRPr="000303E8">
        <w:rPr>
          <w:b/>
          <w:bCs/>
          <w:lang w:val="ro-RO"/>
        </w:rPr>
        <w:t>)</w:t>
      </w:r>
    </w:p>
    <w:p w14:paraId="1569F5B7" w14:textId="77777777" w:rsidR="006025DE" w:rsidRPr="000303E8" w:rsidRDefault="006025DE" w:rsidP="006025DE">
      <w:pPr>
        <w:spacing w:line="360" w:lineRule="auto"/>
        <w:jc w:val="center"/>
        <w:rPr>
          <w:b/>
          <w:bCs/>
          <w:lang w:val="ro-RO"/>
        </w:rPr>
      </w:pPr>
      <w:r>
        <w:rPr>
          <w:b/>
          <w:bCs/>
          <w:noProof/>
          <w:lang w:val="ro-RO"/>
        </w:rPr>
        <w:lastRenderedPageBreak/>
        <w:drawing>
          <wp:inline distT="0" distB="0" distL="0" distR="0" wp14:anchorId="286B600F" wp14:editId="3A50E150">
            <wp:extent cx="5416062" cy="406204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421200" cy="4065901"/>
                    </a:xfrm>
                    <a:prstGeom prst="rect">
                      <a:avLst/>
                    </a:prstGeom>
                  </pic:spPr>
                </pic:pic>
              </a:graphicData>
            </a:graphic>
          </wp:inline>
        </w:drawing>
      </w:r>
    </w:p>
    <w:p w14:paraId="1D042CF2" w14:textId="77777777" w:rsidR="006025DE" w:rsidRDefault="006025DE" w:rsidP="006025DE">
      <w:pPr>
        <w:spacing w:line="360" w:lineRule="auto"/>
        <w:ind w:firstLine="567"/>
        <w:jc w:val="both"/>
        <w:rPr>
          <w:lang w:val="ro-RO"/>
        </w:rPr>
      </w:pPr>
      <w:r w:rsidRPr="000303E8">
        <w:rPr>
          <w:lang w:val="ro-RO"/>
        </w:rPr>
        <w:t xml:space="preserve">Ca pas </w:t>
      </w:r>
      <w:r>
        <w:rPr>
          <w:lang w:val="ro-RO"/>
        </w:rPr>
        <w:t>final al analizei</w:t>
      </w:r>
      <w:r w:rsidRPr="000303E8">
        <w:rPr>
          <w:lang w:val="ro-RO"/>
        </w:rPr>
        <w:t xml:space="preserve">, am căutat să vedem dacă evaluările românilor despre </w:t>
      </w:r>
      <w:r>
        <w:rPr>
          <w:lang w:val="ro-RO"/>
        </w:rPr>
        <w:t>turism</w:t>
      </w:r>
      <w:r w:rsidRPr="000303E8">
        <w:rPr>
          <w:lang w:val="ro-RO"/>
        </w:rPr>
        <w:t xml:space="preserve"> au impact asupra unor evaluări mai generale, precum cele referitoare la direcția în care </w:t>
      </w:r>
      <w:r>
        <w:rPr>
          <w:lang w:val="ro-RO"/>
        </w:rPr>
        <w:t>se îndreaptă</w:t>
      </w:r>
      <w:r w:rsidRPr="000303E8">
        <w:rPr>
          <w:lang w:val="ro-RO"/>
        </w:rPr>
        <w:t xml:space="preserve"> România. Rezultatele sunt prezentate în Figura 1</w:t>
      </w:r>
      <w:r>
        <w:rPr>
          <w:lang w:val="ro-RO"/>
        </w:rPr>
        <w:t>0</w:t>
      </w:r>
      <w:r w:rsidRPr="000303E8">
        <w:rPr>
          <w:lang w:val="ro-RO"/>
        </w:rPr>
        <w:t xml:space="preserve">, în care fiecare coeficient este rezultatul unei estimări și în care factorii </w:t>
      </w:r>
      <w:proofErr w:type="spellStart"/>
      <w:r w:rsidRPr="000303E8">
        <w:rPr>
          <w:lang w:val="ro-RO"/>
        </w:rPr>
        <w:t>socio</w:t>
      </w:r>
      <w:proofErr w:type="spellEnd"/>
      <w:r w:rsidRPr="000303E8">
        <w:rPr>
          <w:lang w:val="ro-RO"/>
        </w:rPr>
        <w:t>-demografici din Tabelul 1 sunt menținuți constanți. În Figura 1</w:t>
      </w:r>
      <w:r>
        <w:rPr>
          <w:lang w:val="ro-RO"/>
        </w:rPr>
        <w:t>0</w:t>
      </w:r>
      <w:r w:rsidRPr="000303E8">
        <w:rPr>
          <w:lang w:val="ro-RO"/>
        </w:rPr>
        <w:t xml:space="preserve">, </w:t>
      </w:r>
      <w:r>
        <w:rPr>
          <w:lang w:val="ro-RO"/>
        </w:rPr>
        <w:t>singurul rezultat care iese în evidență este cel potrivit căruia cei care sunt mulțumiți de activitatea statului pentru susținerea turismului sunt mai probabil (8%) să afirme că România merge într-o direcție corectă.</w:t>
      </w:r>
    </w:p>
    <w:p w14:paraId="443D13FC" w14:textId="77777777" w:rsidR="006025DE" w:rsidRPr="000303E8" w:rsidRDefault="006025DE" w:rsidP="006025DE">
      <w:pPr>
        <w:spacing w:line="360" w:lineRule="auto"/>
        <w:rPr>
          <w:b/>
          <w:bCs/>
          <w:lang w:val="ro-RO"/>
        </w:rPr>
      </w:pPr>
    </w:p>
    <w:p w14:paraId="76347CBD" w14:textId="77777777" w:rsidR="006025DE" w:rsidRPr="000303E8" w:rsidRDefault="006025DE" w:rsidP="006025DE">
      <w:pPr>
        <w:spacing w:line="360" w:lineRule="auto"/>
        <w:ind w:firstLine="567"/>
        <w:jc w:val="both"/>
        <w:rPr>
          <w:b/>
          <w:bCs/>
          <w:lang w:val="ro-RO"/>
        </w:rPr>
      </w:pPr>
      <w:r w:rsidRPr="000303E8">
        <w:rPr>
          <w:b/>
          <w:bCs/>
          <w:lang w:val="ro-RO"/>
        </w:rPr>
        <w:t>Scurte concluzii</w:t>
      </w:r>
    </w:p>
    <w:p w14:paraId="56A268D4" w14:textId="77777777" w:rsidR="006025DE" w:rsidRPr="000303E8" w:rsidRDefault="006025DE" w:rsidP="006025DE">
      <w:pPr>
        <w:spacing w:line="360" w:lineRule="auto"/>
        <w:ind w:firstLine="567"/>
        <w:jc w:val="both"/>
        <w:rPr>
          <w:lang w:val="ro-RO"/>
        </w:rPr>
      </w:pPr>
      <w:r w:rsidRPr="000303E8">
        <w:rPr>
          <w:lang w:val="ro-RO"/>
        </w:rPr>
        <w:lastRenderedPageBreak/>
        <w:t xml:space="preserve">În urma analizei, distingem câteva concluzii. Din perspectivă obiectivă, observăm următoarele aspecte notabile: </w:t>
      </w:r>
      <w:r w:rsidRPr="009245CB">
        <w:rPr>
          <w:lang w:val="ro-RO"/>
        </w:rPr>
        <w:t xml:space="preserve">1) În 1990, </w:t>
      </w:r>
      <w:r>
        <w:rPr>
          <w:lang w:val="ro-RO"/>
        </w:rPr>
        <w:t xml:space="preserve">în </w:t>
      </w:r>
      <w:r w:rsidRPr="009245CB">
        <w:rPr>
          <w:lang w:val="ro-RO"/>
        </w:rPr>
        <w:t xml:space="preserve">România erau 353236 locuri de cazare turistică, iar acest număr s-a redus constant până în 2002, la 272596 locuri; ulterior, numărul de locuri a crescut </w:t>
      </w:r>
      <w:r>
        <w:rPr>
          <w:lang w:val="ro-RO"/>
        </w:rPr>
        <w:t>anual</w:t>
      </w:r>
      <w:r w:rsidRPr="009245CB">
        <w:rPr>
          <w:lang w:val="ro-RO"/>
        </w:rPr>
        <w:t xml:space="preserve">, cu excepția reducerii din perioada crizei economice din 2011 – 2012, </w:t>
      </w:r>
      <w:proofErr w:type="spellStart"/>
      <w:r w:rsidRPr="009245CB">
        <w:rPr>
          <w:lang w:val="ro-RO"/>
        </w:rPr>
        <w:t>ajungându-se</w:t>
      </w:r>
      <w:proofErr w:type="spellEnd"/>
      <w:r w:rsidRPr="009245CB">
        <w:rPr>
          <w:lang w:val="ro-RO"/>
        </w:rPr>
        <w:t xml:space="preserve"> </w:t>
      </w:r>
      <w:r>
        <w:rPr>
          <w:lang w:val="ro-RO"/>
        </w:rPr>
        <w:t xml:space="preserve">astfel </w:t>
      </w:r>
      <w:r w:rsidRPr="009245CB">
        <w:rPr>
          <w:lang w:val="ro-RO"/>
        </w:rPr>
        <w:t>în 2021 la 364507 locuri</w:t>
      </w:r>
      <w:r>
        <w:rPr>
          <w:lang w:val="ro-RO"/>
        </w:rPr>
        <w:t xml:space="preserve"> de cazare</w:t>
      </w:r>
      <w:r w:rsidRPr="009245CB">
        <w:rPr>
          <w:lang w:val="ro-RO"/>
        </w:rPr>
        <w:t xml:space="preserve">, peste nivelul din 1990. Aceste date scot în evidență reziliența sistemului turistic și felul în care sectorul s-a regenerat după prăbușirea din anii 1990; 2) În 1990, am avut 44,55 milioane înnoptări, pentru ca acest număr să se reducă </w:t>
      </w:r>
      <w:r>
        <w:rPr>
          <w:lang w:val="ro-RO"/>
        </w:rPr>
        <w:t>anual</w:t>
      </w:r>
      <w:r w:rsidRPr="009245CB">
        <w:rPr>
          <w:lang w:val="ro-RO"/>
        </w:rPr>
        <w:t xml:space="preserve"> până în 2010 (16</w:t>
      </w:r>
      <w:r>
        <w:rPr>
          <w:lang w:val="ro-RO"/>
        </w:rPr>
        <w:t>,</w:t>
      </w:r>
      <w:r w:rsidRPr="009245CB">
        <w:rPr>
          <w:lang w:val="ro-RO"/>
        </w:rPr>
        <w:t>05 milioane), pentru ca el să crească până la 30,09 milioane în 2019, anul dinainte de pandemie. Efectul pandemiei de COVID-19 este foarte vizibil, astfel că în 2020 am avut 14,58 milioane înnoptări, iar în 2021 20,84 milioane înnoptări; 3) În 2019, aveam 24,8 milioane de înnoptări pentru turiștii români și 5,29 milioane de înnoptări pentru turiștii străini, ceea ce înseamnă că 82,4% din înnoptări în anul dinainte de pandemie, 2019, erau asigurate de către turiștii români; 4) De la 46,7% în 1992, indicele de utilizare netă a capacității de cazare turistică a scăzut la 25,2% în 2010, anul măsurilor de austeritate. În 2019, anul dinaintea pandemiei, indicele a crescut la 33,9%. În 2020, indicele era de 22,8%, iar în 2021, de 26,3%. Dincolo de aceste variații anuale, ceea ce se remarcă este scăderea semnificativă din ultimele trei decenii a indicelui de utilizare netă a capacității de cazare turistică; 5) În 2000, era</w:t>
      </w:r>
      <w:r>
        <w:rPr>
          <w:lang w:val="ro-RO"/>
        </w:rPr>
        <w:t>u</w:t>
      </w:r>
      <w:r w:rsidRPr="009245CB">
        <w:rPr>
          <w:lang w:val="ro-RO"/>
        </w:rPr>
        <w:t xml:space="preserve"> 5,26 milioane de străini care intrau în România. Acest număr a crescut până la 12,81 milioane în 2019, pentru a se prăbuși (5,02 milioane în 2020 și 6,79 milioane în 2021) după izbucnirea pandemiei; 6) În 2000, avem 6,39 milioane de persoane care au plecat în străinătate, pentru ca în 2019 numărul să ajungă la 23,07 milioane. În 2020 și 2021, numărul de români plecați s-a </w:t>
      </w:r>
      <w:r>
        <w:rPr>
          <w:lang w:val="ro-RO"/>
        </w:rPr>
        <w:t>redus dramatic</w:t>
      </w:r>
      <w:r w:rsidRPr="009245CB">
        <w:rPr>
          <w:lang w:val="ro-RO"/>
        </w:rPr>
        <w:t xml:space="preserve">: 9,51 milioane în 2020 și 11,64 milioane în 2021. După cum se poate foarte bine observa, numărul de români plecați în străinătate este mult mai mare decât numărul de vizitatori străini în țara noastră: de exemplu, în </w:t>
      </w:r>
      <w:r w:rsidRPr="009245CB">
        <w:rPr>
          <w:lang w:val="ro-RO"/>
        </w:rPr>
        <w:lastRenderedPageBreak/>
        <w:t>2019, raportul era de 1,8; 7) Între 2008 și 2020, se observă o creștere importantă a numărului de pensiuni agroturistice, de la 1348 în 2008 la 3022 în 2020. O creștere se observă și în ceea ce privește numărul de hoteluri și moteluri, de la 1257 în 2008 la 1795 în 2020. Tendința crescătoare este prezentă și pentru pensiuni turistice, vile turistice și bungalouri și alte structuri de cazare turistică; 8) La nivel total, numărul total de salariați din industria turismului a crescut de la 324827 în 2014 la 450580 în 2019, în timp ce numărul de lucrători independenți era de 24548 în 2014 și 30125 în 2019. În sectorul turismului, în 2019, erau 187953 femei salariate și 262627 bărbați salariați, adică 58,3% bărbați din totalul de salariați în anul de dinaintea pandemiei.</w:t>
      </w:r>
    </w:p>
    <w:p w14:paraId="2F9C64C2" w14:textId="77777777" w:rsidR="006025DE" w:rsidRPr="008813B9" w:rsidRDefault="006025DE" w:rsidP="006025DE">
      <w:pPr>
        <w:spacing w:line="360" w:lineRule="auto"/>
        <w:ind w:firstLine="567"/>
        <w:jc w:val="both"/>
        <w:rPr>
          <w:lang w:val="ro-RO"/>
        </w:rPr>
      </w:pPr>
      <w:r w:rsidRPr="000303E8">
        <w:rPr>
          <w:lang w:val="ro-RO"/>
        </w:rPr>
        <w:t xml:space="preserve">Din perspectivă subiectivă, câteva aspecte se remarcă. În primul rând, oamenii au o abordare </w:t>
      </w:r>
      <w:r>
        <w:rPr>
          <w:lang w:val="ro-RO"/>
        </w:rPr>
        <w:t>foarte</w:t>
      </w:r>
      <w:r w:rsidRPr="000303E8">
        <w:rPr>
          <w:lang w:val="ro-RO"/>
        </w:rPr>
        <w:t xml:space="preserve"> critică referitoare la felul în care statul </w:t>
      </w:r>
      <w:r>
        <w:rPr>
          <w:lang w:val="ro-RO"/>
        </w:rPr>
        <w:t>susține activitatea de turism</w:t>
      </w:r>
      <w:r w:rsidRPr="000303E8">
        <w:rPr>
          <w:lang w:val="ro-RO"/>
        </w:rPr>
        <w:t xml:space="preserve"> </w:t>
      </w:r>
      <w:r>
        <w:rPr>
          <w:lang w:val="ro-RO"/>
        </w:rPr>
        <w:t xml:space="preserve">și atunci când compară turismul din România cu cel din străinătate. </w:t>
      </w:r>
      <w:r w:rsidRPr="000303E8">
        <w:rPr>
          <w:lang w:val="ro-RO"/>
        </w:rPr>
        <w:t xml:space="preserve">În al doilea rând, factorii </w:t>
      </w:r>
      <w:proofErr w:type="spellStart"/>
      <w:r w:rsidRPr="000303E8">
        <w:rPr>
          <w:lang w:val="ro-RO"/>
        </w:rPr>
        <w:t>socio</w:t>
      </w:r>
      <w:proofErr w:type="spellEnd"/>
      <w:r w:rsidRPr="000303E8">
        <w:rPr>
          <w:lang w:val="ro-RO"/>
        </w:rPr>
        <w:t xml:space="preserve">-demografici au o capacitate explicativă redusă în raport cu evaluările privind </w:t>
      </w:r>
      <w:r>
        <w:rPr>
          <w:lang w:val="ro-RO"/>
        </w:rPr>
        <w:t>turismul</w:t>
      </w:r>
      <w:r w:rsidRPr="000303E8">
        <w:rPr>
          <w:lang w:val="ro-RO"/>
        </w:rPr>
        <w:t xml:space="preserve">. În al treilea rând, </w:t>
      </w:r>
      <w:r>
        <w:rPr>
          <w:lang w:val="ro-RO"/>
        </w:rPr>
        <w:t>cei care au avut experiența de a fi turiști în România sunt mai puțin probabil să afirme că turismul din țară este mai bun decât cel din străinătate, ceea ce subliniază situația care lasă de dorit a sectorului turistic din România. În al patrulea rând, cei care sunt mulțumiți de acțiunea statului pentru susținerea turismului sunt mai probabil să creadă că România merge în direcția corectă, ceea ce indică asocierea dintre percepțiile sectoriale și generale ale românilor.</w:t>
      </w:r>
    </w:p>
    <w:p w14:paraId="1DD234DB" w14:textId="77777777" w:rsidR="006025DE" w:rsidRPr="000303E8" w:rsidRDefault="006025DE" w:rsidP="006025DE">
      <w:pPr>
        <w:spacing w:line="360" w:lineRule="auto"/>
        <w:rPr>
          <w:b/>
          <w:bCs/>
          <w:lang w:val="ro-RO"/>
        </w:rPr>
      </w:pPr>
    </w:p>
    <w:p w14:paraId="244268E3" w14:textId="77777777" w:rsidR="006025DE" w:rsidRPr="000303E8" w:rsidRDefault="006025DE" w:rsidP="006025DE">
      <w:pPr>
        <w:spacing w:line="360" w:lineRule="auto"/>
        <w:ind w:firstLine="567"/>
        <w:jc w:val="both"/>
        <w:rPr>
          <w:lang w:val="ro-RO"/>
        </w:rPr>
      </w:pPr>
    </w:p>
    <w:p w14:paraId="22BE9034" w14:textId="77777777" w:rsidR="006025DE" w:rsidRPr="000303E8" w:rsidRDefault="006025DE" w:rsidP="006025DE">
      <w:pPr>
        <w:spacing w:line="360" w:lineRule="auto"/>
        <w:jc w:val="both"/>
        <w:rPr>
          <w:b/>
          <w:bCs/>
          <w:lang w:val="ro-RO"/>
        </w:rPr>
      </w:pPr>
    </w:p>
    <w:p w14:paraId="2EE74AB4" w14:textId="77777777" w:rsidR="006C51BF" w:rsidRPr="00853E55" w:rsidRDefault="006C51BF" w:rsidP="00853E55"/>
    <w:sectPr w:rsidR="006C51BF" w:rsidRPr="00853E55" w:rsidSect="00A30489">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4E202" w14:textId="77777777" w:rsidR="009A7E05" w:rsidRDefault="009A7E05" w:rsidP="006D05CA">
      <w:r>
        <w:separator/>
      </w:r>
    </w:p>
  </w:endnote>
  <w:endnote w:type="continuationSeparator" w:id="0">
    <w:p w14:paraId="737CBBCB" w14:textId="77777777" w:rsidR="009A7E05" w:rsidRDefault="009A7E05"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B841" w14:textId="77777777" w:rsidR="009A7E05" w:rsidRDefault="009A7E05" w:rsidP="006D05CA">
      <w:r>
        <w:separator/>
      </w:r>
    </w:p>
  </w:footnote>
  <w:footnote w:type="continuationSeparator" w:id="0">
    <w:p w14:paraId="32A4F6C7" w14:textId="77777777" w:rsidR="009A7E05" w:rsidRDefault="009A7E05" w:rsidP="006D05CA">
      <w:r>
        <w:continuationSeparator/>
      </w:r>
    </w:p>
  </w:footnote>
  <w:footnote w:id="1">
    <w:p w14:paraId="4BE086F0" w14:textId="77777777" w:rsidR="006025DE" w:rsidRPr="004A37B9" w:rsidRDefault="006025DE" w:rsidP="006025DE">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w:t>
      </w:r>
      <w:r>
        <w:rPr>
          <w:lang w:val="ro-RO"/>
        </w:rPr>
        <w:t>,</w:t>
      </w:r>
      <w:r w:rsidRPr="004A37B9">
        <w:rPr>
          <w:lang w:val="ro-RO"/>
        </w:rPr>
        <w:t>0</w:t>
      </w:r>
      <w:r>
        <w:rPr>
          <w:lang w:val="ro-RO"/>
        </w:rPr>
        <w:t>02</w:t>
      </w:r>
      <w:r w:rsidRPr="004A37B9">
        <w:rPr>
          <w:lang w:val="ro-RO"/>
        </w:rPr>
        <w:t xml:space="preserve"> persoane, în perioada</w:t>
      </w:r>
      <w:r>
        <w:rPr>
          <w:lang w:val="ro-RO"/>
        </w:rPr>
        <w:t xml:space="preserve"> 2 - 10 decembrie</w:t>
      </w:r>
      <w:r w:rsidRPr="004A37B9">
        <w:rPr>
          <w:lang w:val="ro-RO"/>
        </w:rPr>
        <w:t xml:space="preserve"> 2021. Eșantion stratificat bistadial cu selecție probabilistică a persoanelor. Datele au fost culese prin interviuri telefonice (CATI). Eroarea maximă de eșantionare, la un nivel de 95%, este de </w:t>
      </w:r>
      <w:r w:rsidRPr="004A37B9">
        <w:rPr>
          <w:lang w:val="ro-RO"/>
        </w:rPr>
        <w:sym w:font="Symbol" w:char="F0B1"/>
      </w:r>
      <w:r w:rsidRPr="004A37B9">
        <w:rPr>
          <w:lang w:val="ro-RO"/>
        </w:rPr>
        <w:t xml:space="preserve"> 3,2%.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860435359">
    <w:abstractNumId w:val="1"/>
  </w:num>
  <w:num w:numId="2" w16cid:durableId="209304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025DE"/>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A7E05"/>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2485</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2022-07-20T09:06:00Z</dcterms:created>
  <dcterms:modified xsi:type="dcterms:W3CDTF">2022-07-20T09:06:00Z</dcterms:modified>
</cp:coreProperties>
</file>